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A2F3" w14:textId="77777777" w:rsidR="001D5C58" w:rsidRPr="009F0D64" w:rsidRDefault="001D5C58">
      <w:pPr>
        <w:rPr>
          <w:rFonts w:ascii="Arial" w:hAnsi="Arial" w:cs="Arial"/>
        </w:rPr>
      </w:pPr>
    </w:p>
    <w:p w14:paraId="7C348D1D" w14:textId="730EE9BA" w:rsidR="00B24898" w:rsidRPr="009F0D64" w:rsidRDefault="001E08BC" w:rsidP="00B24898">
      <w:pPr>
        <w:jc w:val="center"/>
        <w:rPr>
          <w:rFonts w:ascii="Arial" w:hAnsi="Arial" w:cs="Arial"/>
          <w:b/>
          <w:bCs/>
          <w:i/>
          <w:iCs/>
          <w:sz w:val="36"/>
          <w:szCs w:val="36"/>
        </w:rPr>
      </w:pPr>
      <w:r>
        <w:rPr>
          <w:rFonts w:ascii="Arial" w:hAnsi="Arial" w:cs="Arial"/>
          <w:b/>
          <w:bCs/>
          <w:sz w:val="36"/>
          <w:szCs w:val="36"/>
        </w:rPr>
        <w:t>Jack Nurse announced as Director for</w:t>
      </w:r>
      <w:r w:rsidR="00360961" w:rsidRPr="009F0D64">
        <w:rPr>
          <w:rFonts w:ascii="Arial" w:hAnsi="Arial" w:cs="Arial"/>
          <w:b/>
          <w:bCs/>
          <w:sz w:val="36"/>
          <w:szCs w:val="36"/>
        </w:rPr>
        <w:t xml:space="preserve"> Cumbernauld Theatre’s </w:t>
      </w:r>
      <w:r>
        <w:rPr>
          <w:rFonts w:ascii="Arial" w:hAnsi="Arial" w:cs="Arial"/>
          <w:b/>
          <w:bCs/>
          <w:sz w:val="36"/>
          <w:szCs w:val="36"/>
        </w:rPr>
        <w:t xml:space="preserve">Autumn production </w:t>
      </w:r>
      <w:r>
        <w:rPr>
          <w:rFonts w:ascii="Arial" w:hAnsi="Arial" w:cs="Arial"/>
          <w:b/>
          <w:bCs/>
          <w:i/>
          <w:iCs/>
          <w:sz w:val="36"/>
          <w:szCs w:val="36"/>
        </w:rPr>
        <w:t>The Events</w:t>
      </w:r>
    </w:p>
    <w:p w14:paraId="29634B54" w14:textId="1C653DDF" w:rsidR="001D5C58" w:rsidRPr="001E08BC" w:rsidRDefault="001E08BC" w:rsidP="001E08BC">
      <w:pPr>
        <w:pStyle w:val="ListParagraph"/>
        <w:numPr>
          <w:ilvl w:val="0"/>
          <w:numId w:val="1"/>
        </w:numPr>
        <w:jc w:val="center"/>
        <w:rPr>
          <w:rFonts w:ascii="Arial" w:hAnsi="Arial" w:cs="Arial"/>
          <w:b/>
          <w:bCs/>
          <w:sz w:val="24"/>
          <w:szCs w:val="24"/>
        </w:rPr>
      </w:pPr>
      <w:r>
        <w:rPr>
          <w:rFonts w:ascii="Arial" w:hAnsi="Arial" w:cs="Arial"/>
          <w:b/>
          <w:bCs/>
          <w:sz w:val="24"/>
          <w:szCs w:val="24"/>
        </w:rPr>
        <w:t xml:space="preserve">Jack Nurse, </w:t>
      </w:r>
      <w:proofErr w:type="gramStart"/>
      <w:r>
        <w:rPr>
          <w:rFonts w:ascii="Arial" w:hAnsi="Arial" w:cs="Arial"/>
          <w:b/>
          <w:bCs/>
          <w:sz w:val="24"/>
          <w:szCs w:val="24"/>
        </w:rPr>
        <w:t>Director</w:t>
      </w:r>
      <w:proofErr w:type="gramEnd"/>
      <w:r>
        <w:rPr>
          <w:rFonts w:ascii="Arial" w:hAnsi="Arial" w:cs="Arial"/>
          <w:b/>
          <w:bCs/>
          <w:sz w:val="24"/>
          <w:szCs w:val="24"/>
        </w:rPr>
        <w:t xml:space="preserve"> and Co-Founder of Wonder Fools, has been appointed Director of Cumbernauld Theatre’s Autumn production of </w:t>
      </w:r>
      <w:r>
        <w:rPr>
          <w:rFonts w:ascii="Arial" w:hAnsi="Arial" w:cs="Arial"/>
          <w:b/>
          <w:bCs/>
          <w:i/>
          <w:iCs/>
          <w:sz w:val="24"/>
          <w:szCs w:val="24"/>
        </w:rPr>
        <w:t xml:space="preserve">The Events </w:t>
      </w:r>
      <w:r w:rsidR="0048361F" w:rsidRPr="001E08BC">
        <w:rPr>
          <w:rFonts w:ascii="Arial" w:hAnsi="Arial" w:cs="Arial"/>
          <w:b/>
          <w:bCs/>
          <w:sz w:val="24"/>
          <w:szCs w:val="24"/>
        </w:rPr>
        <w:t xml:space="preserve">by </w:t>
      </w:r>
      <w:r w:rsidRPr="001E08BC">
        <w:rPr>
          <w:rFonts w:ascii="Arial" w:hAnsi="Arial" w:cs="Arial"/>
          <w:b/>
          <w:bCs/>
          <w:sz w:val="24"/>
          <w:szCs w:val="24"/>
        </w:rPr>
        <w:t>David Grieg</w:t>
      </w:r>
    </w:p>
    <w:p w14:paraId="55BFE583" w14:textId="2B5E8F39" w:rsidR="0048361F" w:rsidRPr="001E08BC" w:rsidRDefault="00B40C44" w:rsidP="0048361F">
      <w:pPr>
        <w:pStyle w:val="ListParagraph"/>
        <w:numPr>
          <w:ilvl w:val="0"/>
          <w:numId w:val="1"/>
        </w:numPr>
        <w:jc w:val="center"/>
        <w:rPr>
          <w:rFonts w:ascii="Arial" w:hAnsi="Arial" w:cs="Arial"/>
          <w:b/>
          <w:bCs/>
          <w:sz w:val="24"/>
          <w:szCs w:val="24"/>
        </w:rPr>
      </w:pPr>
      <w:r w:rsidRPr="001E08BC">
        <w:rPr>
          <w:rFonts w:ascii="Arial" w:hAnsi="Arial" w:cs="Arial"/>
          <w:b/>
          <w:bCs/>
          <w:sz w:val="24"/>
          <w:szCs w:val="24"/>
        </w:rPr>
        <w:t xml:space="preserve">At Lanternhouse from </w:t>
      </w:r>
      <w:r w:rsidR="00251AE9">
        <w:rPr>
          <w:rFonts w:ascii="Arial" w:hAnsi="Arial" w:cs="Arial"/>
          <w:b/>
          <w:bCs/>
          <w:sz w:val="24"/>
          <w:szCs w:val="24"/>
        </w:rPr>
        <w:t>28</w:t>
      </w:r>
      <w:r w:rsidR="00251AE9">
        <w:rPr>
          <w:rFonts w:ascii="Arial" w:hAnsi="Arial" w:cs="Arial"/>
          <w:b/>
          <w:bCs/>
          <w:sz w:val="24"/>
          <w:szCs w:val="24"/>
          <w:vertAlign w:val="superscript"/>
        </w:rPr>
        <w:t xml:space="preserve"> </w:t>
      </w:r>
      <w:r w:rsidR="00251AE9">
        <w:rPr>
          <w:rFonts w:ascii="Arial" w:hAnsi="Arial" w:cs="Arial"/>
          <w:b/>
          <w:bCs/>
          <w:sz w:val="24"/>
          <w:szCs w:val="24"/>
        </w:rPr>
        <w:t>September</w:t>
      </w:r>
      <w:r w:rsidR="001E08BC" w:rsidRPr="001E08BC">
        <w:rPr>
          <w:rFonts w:ascii="Arial" w:hAnsi="Arial" w:cs="Arial"/>
          <w:b/>
          <w:bCs/>
          <w:sz w:val="24"/>
          <w:szCs w:val="24"/>
        </w:rPr>
        <w:t xml:space="preserve"> to 5 October 2024</w:t>
      </w:r>
    </w:p>
    <w:p w14:paraId="188A04EA" w14:textId="1ADC264A" w:rsidR="00B24898" w:rsidRPr="009F0D64" w:rsidRDefault="001E08BC" w:rsidP="00B24898">
      <w:pPr>
        <w:keepNext/>
        <w:jc w:val="center"/>
        <w:rPr>
          <w:rFonts w:ascii="Arial" w:hAnsi="Arial" w:cs="Arial"/>
        </w:rPr>
      </w:pPr>
      <w:r>
        <w:rPr>
          <w:rFonts w:ascii="Arial" w:hAnsi="Arial" w:cs="Arial"/>
          <w:noProof/>
        </w:rPr>
        <w:drawing>
          <wp:inline distT="0" distB="0" distL="0" distR="0" wp14:anchorId="0AB5A3C0" wp14:editId="6003FA1C">
            <wp:extent cx="5731510" cy="3820795"/>
            <wp:effectExtent l="0" t="0" r="0" b="1905"/>
            <wp:docPr id="188537376"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37376" name="Picture 1" descr="A person in a white shi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00F38F7" w14:textId="718F2E45" w:rsidR="00572204" w:rsidRPr="009F0D64" w:rsidRDefault="001E08BC" w:rsidP="00B24898">
      <w:pPr>
        <w:pStyle w:val="Caption"/>
        <w:jc w:val="center"/>
        <w:rPr>
          <w:rFonts w:ascii="Arial" w:hAnsi="Arial" w:cs="Arial"/>
        </w:rPr>
      </w:pPr>
      <w:r>
        <w:rPr>
          <w:rFonts w:ascii="Arial" w:hAnsi="Arial" w:cs="Arial"/>
        </w:rPr>
        <w:t>Jack Nurse</w:t>
      </w:r>
    </w:p>
    <w:p w14:paraId="30ACFAA9" w14:textId="4C28A86B" w:rsidR="00B24898" w:rsidRPr="009F0D64" w:rsidRDefault="00E4212C" w:rsidP="00B24898">
      <w:pPr>
        <w:rPr>
          <w:rFonts w:ascii="Arial" w:hAnsi="Arial" w:cs="Arial"/>
          <w:sz w:val="24"/>
          <w:szCs w:val="24"/>
        </w:rPr>
      </w:pPr>
      <w:r>
        <w:rPr>
          <w:rFonts w:ascii="Arial" w:hAnsi="Arial" w:cs="Arial"/>
          <w:sz w:val="24"/>
          <w:szCs w:val="24"/>
        </w:rPr>
        <w:t xml:space="preserve">Today </w:t>
      </w:r>
      <w:r w:rsidR="00F52E51" w:rsidRPr="009F0D64">
        <w:rPr>
          <w:rFonts w:ascii="Arial" w:hAnsi="Arial" w:cs="Arial"/>
          <w:sz w:val="24"/>
          <w:szCs w:val="24"/>
        </w:rPr>
        <w:t>Cumbernauld Theatre announce</w:t>
      </w:r>
      <w:r>
        <w:rPr>
          <w:rFonts w:ascii="Arial" w:hAnsi="Arial" w:cs="Arial"/>
          <w:sz w:val="24"/>
          <w:szCs w:val="24"/>
        </w:rPr>
        <w:t>s</w:t>
      </w:r>
      <w:r w:rsidR="00F52E51" w:rsidRPr="009F0D64">
        <w:rPr>
          <w:rFonts w:ascii="Arial" w:hAnsi="Arial" w:cs="Arial"/>
          <w:sz w:val="24"/>
          <w:szCs w:val="24"/>
        </w:rPr>
        <w:t xml:space="preserve"> the </w:t>
      </w:r>
      <w:r w:rsidR="001E08BC">
        <w:rPr>
          <w:rFonts w:ascii="Arial" w:hAnsi="Arial" w:cs="Arial"/>
          <w:sz w:val="24"/>
          <w:szCs w:val="24"/>
        </w:rPr>
        <w:t>Director</w:t>
      </w:r>
      <w:r w:rsidR="00F52E51" w:rsidRPr="009F0D64">
        <w:rPr>
          <w:rFonts w:ascii="Arial" w:hAnsi="Arial" w:cs="Arial"/>
          <w:sz w:val="24"/>
          <w:szCs w:val="24"/>
        </w:rPr>
        <w:t xml:space="preserve"> for its upcoming </w:t>
      </w:r>
      <w:r w:rsidR="001E08BC">
        <w:rPr>
          <w:rFonts w:ascii="Arial" w:hAnsi="Arial" w:cs="Arial"/>
          <w:sz w:val="24"/>
          <w:szCs w:val="24"/>
        </w:rPr>
        <w:t xml:space="preserve">autumn </w:t>
      </w:r>
      <w:r w:rsidR="00F52E51" w:rsidRPr="009F0D64">
        <w:rPr>
          <w:rFonts w:ascii="Arial" w:hAnsi="Arial" w:cs="Arial"/>
          <w:sz w:val="24"/>
          <w:szCs w:val="24"/>
        </w:rPr>
        <w:t xml:space="preserve">production </w:t>
      </w:r>
      <w:r w:rsidR="001E08BC">
        <w:rPr>
          <w:rFonts w:ascii="Arial" w:hAnsi="Arial" w:cs="Arial"/>
          <w:b/>
          <w:bCs/>
          <w:i/>
          <w:iCs/>
          <w:sz w:val="24"/>
          <w:szCs w:val="24"/>
        </w:rPr>
        <w:t>The Events</w:t>
      </w:r>
      <w:r w:rsidR="00F52E51" w:rsidRPr="009F0D64">
        <w:rPr>
          <w:rFonts w:ascii="Arial" w:hAnsi="Arial" w:cs="Arial"/>
          <w:sz w:val="24"/>
          <w:szCs w:val="24"/>
        </w:rPr>
        <w:t>, a</w:t>
      </w:r>
      <w:r w:rsidR="001E08BC">
        <w:rPr>
          <w:rFonts w:ascii="Arial" w:hAnsi="Arial" w:cs="Arial"/>
          <w:sz w:val="24"/>
          <w:szCs w:val="24"/>
        </w:rPr>
        <w:t xml:space="preserve"> restaging of the powerful play</w:t>
      </w:r>
      <w:r w:rsidR="00F52E51" w:rsidRPr="009F0D64">
        <w:rPr>
          <w:rFonts w:ascii="Arial" w:hAnsi="Arial" w:cs="Arial"/>
          <w:sz w:val="24"/>
          <w:szCs w:val="24"/>
        </w:rPr>
        <w:t xml:space="preserve"> from writer </w:t>
      </w:r>
      <w:r w:rsidR="001E08BC">
        <w:rPr>
          <w:rFonts w:ascii="Arial" w:hAnsi="Arial" w:cs="Arial"/>
          <w:b/>
          <w:bCs/>
          <w:sz w:val="24"/>
          <w:szCs w:val="24"/>
        </w:rPr>
        <w:t>David Grieg</w:t>
      </w:r>
      <w:r w:rsidR="00F52E51" w:rsidRPr="009F0D64">
        <w:rPr>
          <w:rFonts w:ascii="Arial" w:hAnsi="Arial" w:cs="Arial"/>
          <w:b/>
          <w:bCs/>
          <w:sz w:val="24"/>
          <w:szCs w:val="24"/>
        </w:rPr>
        <w:t>.</w:t>
      </w:r>
      <w:r w:rsidR="00F52E51" w:rsidRPr="009F0D64">
        <w:rPr>
          <w:rFonts w:ascii="Arial" w:hAnsi="Arial" w:cs="Arial"/>
          <w:sz w:val="24"/>
          <w:szCs w:val="24"/>
        </w:rPr>
        <w:t xml:space="preserve"> </w:t>
      </w:r>
    </w:p>
    <w:p w14:paraId="4903B5F8" w14:textId="741A3CAB" w:rsidR="001E08BC" w:rsidRPr="001E08BC" w:rsidRDefault="001E08BC" w:rsidP="001E08BC">
      <w:pPr>
        <w:rPr>
          <w:rFonts w:ascii="Arial" w:eastAsia="Arial" w:hAnsi="Arial" w:cs="Arial"/>
          <w:color w:val="000000" w:themeColor="text1"/>
          <w:sz w:val="24"/>
          <w:szCs w:val="24"/>
        </w:rPr>
      </w:pPr>
      <w:r w:rsidRPr="001E08BC">
        <w:rPr>
          <w:rFonts w:ascii="Arial" w:eastAsia="Arial" w:hAnsi="Arial" w:cs="Arial"/>
          <w:color w:val="000000" w:themeColor="text1"/>
          <w:sz w:val="24"/>
          <w:szCs w:val="24"/>
        </w:rPr>
        <w:t xml:space="preserve">When Claire, a priest, survives an atrocity she sets out on a quest to answer the most difficult question of all: ‘Why?’ </w:t>
      </w:r>
      <w:r>
        <w:rPr>
          <w:rFonts w:ascii="Arial" w:eastAsia="Arial" w:hAnsi="Arial" w:cs="Arial"/>
          <w:i/>
          <w:iCs/>
          <w:color w:val="000000" w:themeColor="text1"/>
          <w:sz w:val="24"/>
          <w:szCs w:val="24"/>
        </w:rPr>
        <w:t>The Events</w:t>
      </w:r>
      <w:r>
        <w:rPr>
          <w:rFonts w:ascii="Arial" w:eastAsia="Arial" w:hAnsi="Arial" w:cs="Arial"/>
          <w:color w:val="000000" w:themeColor="text1"/>
          <w:sz w:val="24"/>
          <w:szCs w:val="24"/>
        </w:rPr>
        <w:t xml:space="preserve"> is</w:t>
      </w:r>
      <w:r w:rsidRPr="001E08BC">
        <w:rPr>
          <w:rFonts w:ascii="Arial" w:eastAsia="Arial" w:hAnsi="Arial" w:cs="Arial"/>
          <w:color w:val="000000" w:themeColor="text1"/>
          <w:sz w:val="24"/>
          <w:szCs w:val="24"/>
        </w:rPr>
        <w:t xml:space="preserve"> a journey that takes her to the edge of reason, science, </w:t>
      </w:r>
      <w:proofErr w:type="gramStart"/>
      <w:r w:rsidRPr="001E08BC">
        <w:rPr>
          <w:rFonts w:ascii="Arial" w:eastAsia="Arial" w:hAnsi="Arial" w:cs="Arial"/>
          <w:color w:val="000000" w:themeColor="text1"/>
          <w:sz w:val="24"/>
          <w:szCs w:val="24"/>
        </w:rPr>
        <w:t>politics</w:t>
      </w:r>
      <w:proofErr w:type="gramEnd"/>
      <w:r w:rsidRPr="001E08BC">
        <w:rPr>
          <w:rFonts w:ascii="Arial" w:eastAsia="Arial" w:hAnsi="Arial" w:cs="Arial"/>
          <w:color w:val="000000" w:themeColor="text1"/>
          <w:sz w:val="24"/>
          <w:szCs w:val="24"/>
        </w:rPr>
        <w:t xml:space="preserve"> and faith.</w:t>
      </w:r>
      <w:r>
        <w:rPr>
          <w:rFonts w:ascii="Arial" w:eastAsia="Arial" w:hAnsi="Arial" w:cs="Arial"/>
          <w:color w:val="000000" w:themeColor="text1"/>
          <w:sz w:val="24"/>
          <w:szCs w:val="24"/>
        </w:rPr>
        <w:t xml:space="preserve"> </w:t>
      </w:r>
      <w:r w:rsidRPr="001E08BC">
        <w:rPr>
          <w:rFonts w:ascii="Arial" w:eastAsia="Arial" w:hAnsi="Arial" w:cs="Arial"/>
          <w:color w:val="000000" w:themeColor="text1"/>
          <w:sz w:val="24"/>
          <w:szCs w:val="24"/>
        </w:rPr>
        <w:t xml:space="preserve">David Greig’s </w:t>
      </w:r>
      <w:r>
        <w:rPr>
          <w:rFonts w:ascii="Arial" w:eastAsia="Arial" w:hAnsi="Arial" w:cs="Arial"/>
          <w:color w:val="000000" w:themeColor="text1"/>
          <w:sz w:val="24"/>
          <w:szCs w:val="24"/>
        </w:rPr>
        <w:t xml:space="preserve">2013 </w:t>
      </w:r>
      <w:r w:rsidRPr="001E08BC">
        <w:rPr>
          <w:rFonts w:ascii="Arial" w:eastAsia="Arial" w:hAnsi="Arial" w:cs="Arial"/>
          <w:color w:val="000000" w:themeColor="text1"/>
          <w:sz w:val="24"/>
          <w:szCs w:val="24"/>
        </w:rPr>
        <w:t>play explores our destructive desire to fathom the unfathomable and asks how far forgiveness can stretch in the face of brutality.</w:t>
      </w:r>
    </w:p>
    <w:p w14:paraId="7CB595B1" w14:textId="05BC6CE7" w:rsidR="001E08BC" w:rsidRDefault="001E08BC" w:rsidP="001E08BC">
      <w:pPr>
        <w:rPr>
          <w:rFonts w:ascii="Arial" w:eastAsia="Arial" w:hAnsi="Arial" w:cs="Arial"/>
          <w:color w:val="000000" w:themeColor="text1"/>
          <w:sz w:val="24"/>
          <w:szCs w:val="24"/>
        </w:rPr>
      </w:pPr>
      <w:r w:rsidRPr="001E08BC">
        <w:rPr>
          <w:rFonts w:ascii="Arial" w:eastAsia="Arial" w:hAnsi="Arial" w:cs="Arial"/>
          <w:color w:val="000000" w:themeColor="text1"/>
          <w:sz w:val="24"/>
          <w:szCs w:val="24"/>
        </w:rPr>
        <w:t xml:space="preserve">The Events was commissioned and first produced by Actors Touring Company in co-production with the Young Vic Theatre, </w:t>
      </w:r>
      <w:proofErr w:type="spellStart"/>
      <w:r w:rsidRPr="00872EDB">
        <w:rPr>
          <w:rFonts w:ascii="Arial" w:eastAsia="Arial" w:hAnsi="Arial" w:cs="Arial"/>
          <w:sz w:val="24"/>
          <w:szCs w:val="24"/>
        </w:rPr>
        <w:t>Schauspielhaus</w:t>
      </w:r>
      <w:proofErr w:type="spellEnd"/>
      <w:r w:rsidRPr="00872EDB">
        <w:rPr>
          <w:rFonts w:ascii="Arial" w:eastAsia="Arial" w:hAnsi="Arial" w:cs="Arial"/>
          <w:sz w:val="24"/>
          <w:szCs w:val="24"/>
        </w:rPr>
        <w:t xml:space="preserve"> Wein and </w:t>
      </w:r>
      <w:proofErr w:type="spellStart"/>
      <w:r w:rsidRPr="00872EDB">
        <w:rPr>
          <w:rFonts w:ascii="Arial" w:eastAsia="Arial" w:hAnsi="Arial" w:cs="Arial"/>
          <w:sz w:val="24"/>
          <w:szCs w:val="24"/>
        </w:rPr>
        <w:t>Brageteatret</w:t>
      </w:r>
      <w:proofErr w:type="spellEnd"/>
      <w:r w:rsidRPr="00872EDB">
        <w:rPr>
          <w:rFonts w:ascii="Arial" w:eastAsia="Arial" w:hAnsi="Arial" w:cs="Arial"/>
          <w:sz w:val="24"/>
          <w:szCs w:val="24"/>
        </w:rPr>
        <w:t xml:space="preserve">. It premiered at the Traverse Theatre, Edinburgh, in August 2013. </w:t>
      </w:r>
      <w:r w:rsidR="00251AE9" w:rsidRPr="00872EDB">
        <w:rPr>
          <w:rFonts w:ascii="Arial" w:eastAsia="Arial" w:hAnsi="Arial" w:cs="Arial"/>
          <w:sz w:val="24"/>
          <w:szCs w:val="24"/>
        </w:rPr>
        <w:t xml:space="preserve">Cumbernauld Theatre is staging </w:t>
      </w:r>
      <w:r w:rsidR="00872EDB">
        <w:rPr>
          <w:rFonts w:ascii="Arial" w:eastAsia="Arial" w:hAnsi="Arial" w:cs="Arial"/>
          <w:sz w:val="24"/>
          <w:szCs w:val="24"/>
        </w:rPr>
        <w:t>this new</w:t>
      </w:r>
      <w:r w:rsidR="00251AE9" w:rsidRPr="00872EDB">
        <w:rPr>
          <w:rFonts w:ascii="Arial" w:eastAsia="Arial" w:hAnsi="Arial" w:cs="Arial"/>
          <w:sz w:val="24"/>
          <w:szCs w:val="24"/>
        </w:rPr>
        <w:t xml:space="preserve"> production as a powerful means of exploring and understanding the complex themes of community, grief, and resilience in the face of tragedy. This play, with its profound narrative and emotional depth, offers a unique </w:t>
      </w:r>
      <w:r w:rsidR="00251AE9" w:rsidRPr="00872EDB">
        <w:rPr>
          <w:rFonts w:ascii="Arial" w:eastAsia="Arial" w:hAnsi="Arial" w:cs="Arial"/>
          <w:sz w:val="24"/>
          <w:szCs w:val="24"/>
        </w:rPr>
        <w:lastRenderedPageBreak/>
        <w:t xml:space="preserve">opportunity for both the actors and the audience to engage in a meaningful dialogue about contemporary social issues. By bringing </w:t>
      </w:r>
      <w:r w:rsidR="00251AE9" w:rsidRPr="00872EDB">
        <w:rPr>
          <w:rFonts w:ascii="Arial" w:eastAsia="Arial" w:hAnsi="Arial" w:cs="Arial"/>
          <w:i/>
          <w:iCs/>
          <w:sz w:val="24"/>
          <w:szCs w:val="24"/>
        </w:rPr>
        <w:t>The Events</w:t>
      </w:r>
      <w:r w:rsidR="00251AE9" w:rsidRPr="00872EDB">
        <w:rPr>
          <w:rFonts w:ascii="Arial" w:eastAsia="Arial" w:hAnsi="Arial" w:cs="Arial"/>
          <w:sz w:val="24"/>
          <w:szCs w:val="24"/>
        </w:rPr>
        <w:t xml:space="preserve"> to the stage now, Cumbernauld Theatre is not only showcasing its commitment to presenting thought-provoking and relevant theatre but also providing a space for reflection and healing in today's challenging times.</w:t>
      </w:r>
    </w:p>
    <w:p w14:paraId="72E2255E" w14:textId="24DB75DA" w:rsidR="00030736" w:rsidRPr="00872EDB" w:rsidRDefault="008B4968" w:rsidP="008B4968">
      <w:pPr>
        <w:rPr>
          <w:rFonts w:ascii="Arial" w:eastAsia="Arial" w:hAnsi="Arial" w:cs="Arial"/>
          <w:sz w:val="24"/>
          <w:szCs w:val="24"/>
        </w:rPr>
      </w:pPr>
      <w:r w:rsidRPr="00872EDB">
        <w:rPr>
          <w:rFonts w:ascii="Arial" w:eastAsia="Arial" w:hAnsi="Arial" w:cs="Arial"/>
          <w:sz w:val="24"/>
          <w:szCs w:val="24"/>
        </w:rPr>
        <w:t>Th</w:t>
      </w:r>
      <w:r w:rsidR="00030736" w:rsidRPr="00872EDB">
        <w:rPr>
          <w:rFonts w:ascii="Arial" w:eastAsia="Arial" w:hAnsi="Arial" w:cs="Arial"/>
          <w:sz w:val="24"/>
          <w:szCs w:val="24"/>
        </w:rPr>
        <w:t>is new adaptation</w:t>
      </w:r>
      <w:r w:rsidR="00D96A99" w:rsidRPr="00872EDB">
        <w:rPr>
          <w:rFonts w:ascii="Arial" w:eastAsia="Arial" w:hAnsi="Arial" w:cs="Arial"/>
          <w:sz w:val="24"/>
          <w:szCs w:val="24"/>
        </w:rPr>
        <w:t xml:space="preserve">, led by Director </w:t>
      </w:r>
      <w:r w:rsidR="00D96A99" w:rsidRPr="00872EDB">
        <w:rPr>
          <w:rFonts w:ascii="Arial" w:eastAsia="Arial" w:hAnsi="Arial" w:cs="Arial"/>
          <w:b/>
          <w:bCs/>
          <w:sz w:val="24"/>
          <w:szCs w:val="24"/>
        </w:rPr>
        <w:t>Jack Nurse</w:t>
      </w:r>
      <w:r w:rsidR="00AE6B24" w:rsidRPr="00872EDB">
        <w:rPr>
          <w:rFonts w:ascii="Arial" w:eastAsia="Arial" w:hAnsi="Arial" w:cs="Arial"/>
          <w:sz w:val="24"/>
          <w:szCs w:val="24"/>
        </w:rPr>
        <w:t xml:space="preserve">, </w:t>
      </w:r>
      <w:r w:rsidR="00251AE9" w:rsidRPr="00872EDB">
        <w:rPr>
          <w:rFonts w:ascii="Arial" w:eastAsia="Arial" w:hAnsi="Arial" w:cs="Arial"/>
          <w:sz w:val="24"/>
          <w:szCs w:val="24"/>
        </w:rPr>
        <w:t xml:space="preserve">will be an exciting collaboration between a professional cast and community choir, specifically created for this new production. We will be actively seeking performers from all walks of life to join us onstage to help tell this powerful story. </w:t>
      </w:r>
    </w:p>
    <w:p w14:paraId="486272AF" w14:textId="3DAC84B7" w:rsidR="008B4968" w:rsidRPr="009F0D64" w:rsidRDefault="00030736" w:rsidP="008B4968">
      <w:pPr>
        <w:rPr>
          <w:rFonts w:ascii="Arial" w:eastAsia="Arial" w:hAnsi="Arial" w:cs="Arial"/>
          <w:color w:val="000000" w:themeColor="text1"/>
          <w:sz w:val="24"/>
          <w:szCs w:val="24"/>
        </w:rPr>
      </w:pPr>
      <w:r>
        <w:rPr>
          <w:rFonts w:ascii="Arial" w:eastAsia="Arial" w:hAnsi="Arial" w:cs="Arial"/>
          <w:b/>
          <w:bCs/>
          <w:color w:val="000000" w:themeColor="text1"/>
          <w:sz w:val="24"/>
          <w:szCs w:val="24"/>
        </w:rPr>
        <w:t>Director Jack Nurse</w:t>
      </w:r>
      <w:r w:rsidR="009F0D64" w:rsidRPr="009F0D64">
        <w:rPr>
          <w:rFonts w:ascii="Arial" w:eastAsia="Arial" w:hAnsi="Arial" w:cs="Arial"/>
          <w:b/>
          <w:bCs/>
          <w:color w:val="000000" w:themeColor="text1"/>
          <w:sz w:val="24"/>
          <w:szCs w:val="24"/>
        </w:rPr>
        <w:t xml:space="preserve"> said</w:t>
      </w:r>
      <w:r w:rsidR="009F0D64" w:rsidRPr="009F0D64">
        <w:rPr>
          <w:rFonts w:ascii="Arial" w:eastAsia="Arial" w:hAnsi="Arial" w:cs="Arial"/>
          <w:color w:val="000000" w:themeColor="text1"/>
          <w:sz w:val="24"/>
          <w:szCs w:val="24"/>
        </w:rPr>
        <w:t>:</w:t>
      </w:r>
      <w:r w:rsidR="00F551FD">
        <w:rPr>
          <w:rFonts w:ascii="Arial" w:eastAsia="Arial" w:hAnsi="Arial" w:cs="Arial"/>
          <w:color w:val="000000" w:themeColor="text1"/>
          <w:sz w:val="24"/>
          <w:szCs w:val="24"/>
        </w:rPr>
        <w:t xml:space="preserve"> </w:t>
      </w:r>
      <w:r w:rsidR="00872EDB">
        <w:rPr>
          <w:rFonts w:ascii="Arial" w:eastAsia="Arial" w:hAnsi="Arial" w:cs="Arial"/>
          <w:color w:val="000000" w:themeColor="text1"/>
          <w:sz w:val="24"/>
          <w:szCs w:val="24"/>
        </w:rPr>
        <w:t>‘</w:t>
      </w:r>
      <w:r w:rsidR="00D96A99" w:rsidRPr="00D96A99">
        <w:rPr>
          <w:rFonts w:ascii="Arial" w:eastAsia="Arial" w:hAnsi="Arial" w:cs="Arial"/>
          <w:i/>
          <w:iCs/>
          <w:color w:val="000000" w:themeColor="text1"/>
          <w:sz w:val="24"/>
          <w:szCs w:val="24"/>
        </w:rPr>
        <w:t>I am delighted to be working with Cumbernauld Theatre to bring David Greig’s brilliant play to life. The Events is an urgent, searching and quietly daring piece that has only gained in significance since it first premiered. I am particularly looking forward to working with the local community during the creative process and collaborating to make a show that speaks directly to the world we live in whilst being rooted in Cumbernauld</w:t>
      </w:r>
      <w:r w:rsidR="00F551FD" w:rsidRPr="00F551FD">
        <w:rPr>
          <w:rFonts w:ascii="Arial" w:eastAsia="Arial" w:hAnsi="Arial" w:cs="Arial"/>
          <w:i/>
          <w:iCs/>
          <w:color w:val="000000" w:themeColor="text1"/>
          <w:sz w:val="24"/>
          <w:szCs w:val="24"/>
        </w:rPr>
        <w:t>.</w:t>
      </w:r>
      <w:r w:rsidR="00872EDB">
        <w:rPr>
          <w:rFonts w:ascii="Arial" w:eastAsia="Arial" w:hAnsi="Arial" w:cs="Arial"/>
          <w:i/>
          <w:iCs/>
          <w:color w:val="000000" w:themeColor="text1"/>
          <w:sz w:val="24"/>
          <w:szCs w:val="24"/>
        </w:rPr>
        <w:t>’</w:t>
      </w:r>
    </w:p>
    <w:p w14:paraId="2E56673E" w14:textId="77E5D511" w:rsidR="009F0D64" w:rsidRPr="009F0D64" w:rsidRDefault="00251AE9" w:rsidP="008B4968">
      <w:pPr>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Creative </w:t>
      </w:r>
      <w:r w:rsidR="002F77F8" w:rsidRPr="00145DB7">
        <w:rPr>
          <w:rFonts w:ascii="Arial" w:eastAsia="Arial" w:hAnsi="Arial" w:cs="Arial"/>
          <w:b/>
          <w:bCs/>
          <w:color w:val="000000" w:themeColor="text1"/>
          <w:sz w:val="24"/>
          <w:szCs w:val="24"/>
        </w:rPr>
        <w:t xml:space="preserve">Producer Fraser </w:t>
      </w:r>
      <w:r w:rsidR="002F77F8" w:rsidRPr="00872EDB">
        <w:rPr>
          <w:rFonts w:ascii="Arial" w:eastAsia="Arial" w:hAnsi="Arial" w:cs="Arial"/>
          <w:b/>
          <w:bCs/>
          <w:sz w:val="24"/>
          <w:szCs w:val="24"/>
        </w:rPr>
        <w:t>Morrison said:</w:t>
      </w:r>
      <w:r w:rsidR="002F77F8" w:rsidRPr="00872EDB">
        <w:rPr>
          <w:rFonts w:ascii="Arial" w:eastAsia="Arial" w:hAnsi="Arial" w:cs="Arial"/>
          <w:sz w:val="24"/>
          <w:szCs w:val="24"/>
        </w:rPr>
        <w:t xml:space="preserve"> </w:t>
      </w:r>
      <w:r w:rsidR="00872EDB" w:rsidRPr="00872EDB">
        <w:rPr>
          <w:rFonts w:ascii="Arial" w:eastAsia="Arial" w:hAnsi="Arial" w:cs="Arial"/>
          <w:i/>
          <w:iCs/>
          <w:sz w:val="24"/>
          <w:szCs w:val="24"/>
        </w:rPr>
        <w:t>’</w:t>
      </w:r>
      <w:r w:rsidRPr="00872EDB">
        <w:rPr>
          <w:rFonts w:ascii="Arial" w:eastAsia="Arial" w:hAnsi="Arial" w:cs="Arial"/>
          <w:i/>
          <w:iCs/>
          <w:sz w:val="24"/>
          <w:szCs w:val="24"/>
        </w:rPr>
        <w:t>We are excited to appoint Jack in this role to bring The Events to the Cumbernauld Theatre stage this Autumn</w:t>
      </w:r>
      <w:r w:rsidR="002F77F8" w:rsidRPr="00872EDB">
        <w:rPr>
          <w:rFonts w:ascii="Arial" w:eastAsia="Arial" w:hAnsi="Arial" w:cs="Arial"/>
          <w:i/>
          <w:iCs/>
          <w:sz w:val="24"/>
          <w:szCs w:val="24"/>
        </w:rPr>
        <w:t>.</w:t>
      </w:r>
      <w:r w:rsidRPr="00872EDB">
        <w:rPr>
          <w:rFonts w:ascii="Arial" w:eastAsia="Arial" w:hAnsi="Arial" w:cs="Arial"/>
          <w:i/>
          <w:iCs/>
          <w:sz w:val="24"/>
          <w:szCs w:val="24"/>
        </w:rPr>
        <w:t xml:space="preserve"> We were excited by Jack’s expertise and experience in combining high-quality contemporary theatre with an honest and considered community engagement </w:t>
      </w:r>
      <w:r w:rsidR="00AE6B24" w:rsidRPr="00872EDB">
        <w:rPr>
          <w:rFonts w:ascii="Arial" w:eastAsia="Arial" w:hAnsi="Arial" w:cs="Arial"/>
          <w:i/>
          <w:iCs/>
          <w:sz w:val="24"/>
          <w:szCs w:val="24"/>
        </w:rPr>
        <w:t>process</w:t>
      </w:r>
      <w:r w:rsidRPr="00872EDB">
        <w:rPr>
          <w:rFonts w:ascii="Arial" w:eastAsia="Arial" w:hAnsi="Arial" w:cs="Arial"/>
          <w:i/>
          <w:iCs/>
          <w:sz w:val="24"/>
          <w:szCs w:val="24"/>
        </w:rPr>
        <w:t xml:space="preserve"> – making him the ideal person to handle this sensitive and timely production.</w:t>
      </w:r>
      <w:r w:rsidR="00872EDB" w:rsidRPr="00872EDB">
        <w:rPr>
          <w:rFonts w:ascii="Arial" w:eastAsia="Arial" w:hAnsi="Arial" w:cs="Arial"/>
          <w:i/>
          <w:iCs/>
          <w:sz w:val="24"/>
          <w:szCs w:val="24"/>
        </w:rPr>
        <w:t>’</w:t>
      </w:r>
    </w:p>
    <w:p w14:paraId="2A598CAC" w14:textId="25136A71" w:rsidR="00B24898" w:rsidRPr="00872EDB" w:rsidRDefault="001E08BC" w:rsidP="009F0D64">
      <w:pPr>
        <w:rPr>
          <w:rFonts w:ascii="Arial" w:hAnsi="Arial" w:cs="Arial"/>
          <w:sz w:val="24"/>
          <w:szCs w:val="24"/>
        </w:rPr>
      </w:pPr>
      <w:r w:rsidRPr="00872EDB">
        <w:rPr>
          <w:rFonts w:ascii="Arial" w:hAnsi="Arial" w:cs="Arial"/>
          <w:b/>
          <w:bCs/>
          <w:i/>
          <w:iCs/>
          <w:sz w:val="24"/>
          <w:szCs w:val="24"/>
        </w:rPr>
        <w:t xml:space="preserve">The Events </w:t>
      </w:r>
      <w:r w:rsidR="009F0D64" w:rsidRPr="00872EDB">
        <w:rPr>
          <w:rFonts w:ascii="Arial" w:hAnsi="Arial" w:cs="Arial"/>
          <w:sz w:val="24"/>
          <w:szCs w:val="24"/>
        </w:rPr>
        <w:t xml:space="preserve">will run at </w:t>
      </w:r>
      <w:proofErr w:type="spellStart"/>
      <w:r w:rsidR="009F0D64" w:rsidRPr="00872EDB">
        <w:rPr>
          <w:rFonts w:ascii="Arial" w:hAnsi="Arial" w:cs="Arial"/>
          <w:sz w:val="24"/>
          <w:szCs w:val="24"/>
        </w:rPr>
        <w:t>Lanternhouse</w:t>
      </w:r>
      <w:proofErr w:type="spellEnd"/>
      <w:r w:rsidR="009F0D64" w:rsidRPr="00872EDB">
        <w:rPr>
          <w:rFonts w:ascii="Arial" w:hAnsi="Arial" w:cs="Arial"/>
          <w:sz w:val="24"/>
          <w:szCs w:val="24"/>
        </w:rPr>
        <w:t xml:space="preserve"> </w:t>
      </w:r>
      <w:r w:rsidR="00145DB7" w:rsidRPr="00872EDB">
        <w:rPr>
          <w:rFonts w:ascii="Arial" w:hAnsi="Arial" w:cs="Arial"/>
          <w:sz w:val="24"/>
          <w:szCs w:val="24"/>
        </w:rPr>
        <w:t xml:space="preserve">Main Auditorium </w:t>
      </w:r>
      <w:r w:rsidR="009F0D64" w:rsidRPr="00872EDB">
        <w:rPr>
          <w:rFonts w:ascii="Arial" w:hAnsi="Arial" w:cs="Arial"/>
          <w:sz w:val="24"/>
          <w:szCs w:val="24"/>
        </w:rPr>
        <w:t xml:space="preserve">from </w:t>
      </w:r>
      <w:r w:rsidR="00030736" w:rsidRPr="00872EDB">
        <w:rPr>
          <w:rFonts w:ascii="Arial" w:hAnsi="Arial" w:cs="Arial"/>
          <w:sz w:val="24"/>
          <w:szCs w:val="24"/>
          <w:u w:val="single"/>
        </w:rPr>
        <w:t>Tue 1</w:t>
      </w:r>
      <w:r w:rsidR="009F0D64" w:rsidRPr="00872EDB">
        <w:rPr>
          <w:rFonts w:ascii="Arial" w:hAnsi="Arial" w:cs="Arial"/>
          <w:sz w:val="24"/>
          <w:szCs w:val="24"/>
          <w:u w:val="single"/>
        </w:rPr>
        <w:t xml:space="preserve"> </w:t>
      </w:r>
      <w:r w:rsidR="00030736" w:rsidRPr="00872EDB">
        <w:rPr>
          <w:rFonts w:ascii="Arial" w:hAnsi="Arial" w:cs="Arial"/>
          <w:sz w:val="24"/>
          <w:szCs w:val="24"/>
          <w:u w:val="single"/>
        </w:rPr>
        <w:t>October</w:t>
      </w:r>
      <w:r w:rsidR="009F0D64" w:rsidRPr="00872EDB">
        <w:rPr>
          <w:rFonts w:ascii="Arial" w:hAnsi="Arial" w:cs="Arial"/>
          <w:sz w:val="24"/>
          <w:szCs w:val="24"/>
          <w:u w:val="single"/>
        </w:rPr>
        <w:t xml:space="preserve"> to Sat </w:t>
      </w:r>
      <w:r w:rsidR="00030736" w:rsidRPr="00872EDB">
        <w:rPr>
          <w:rFonts w:ascii="Arial" w:hAnsi="Arial" w:cs="Arial"/>
          <w:sz w:val="24"/>
          <w:szCs w:val="24"/>
          <w:u w:val="single"/>
        </w:rPr>
        <w:t>5</w:t>
      </w:r>
      <w:r w:rsidR="009F0D64" w:rsidRPr="00872EDB">
        <w:rPr>
          <w:rFonts w:ascii="Arial" w:hAnsi="Arial" w:cs="Arial"/>
          <w:sz w:val="24"/>
          <w:szCs w:val="24"/>
          <w:u w:val="single"/>
        </w:rPr>
        <w:t xml:space="preserve"> </w:t>
      </w:r>
      <w:r w:rsidR="00030736" w:rsidRPr="00872EDB">
        <w:rPr>
          <w:rFonts w:ascii="Arial" w:hAnsi="Arial" w:cs="Arial"/>
          <w:sz w:val="24"/>
          <w:szCs w:val="24"/>
          <w:u w:val="single"/>
        </w:rPr>
        <w:t>Octo</w:t>
      </w:r>
      <w:r w:rsidR="009F0D64" w:rsidRPr="00872EDB">
        <w:rPr>
          <w:rFonts w:ascii="Arial" w:hAnsi="Arial" w:cs="Arial"/>
          <w:sz w:val="24"/>
          <w:szCs w:val="24"/>
          <w:u w:val="single"/>
        </w:rPr>
        <w:t>ber</w:t>
      </w:r>
      <w:r w:rsidR="009F0D64" w:rsidRPr="00872EDB">
        <w:rPr>
          <w:rFonts w:ascii="Arial" w:hAnsi="Arial" w:cs="Arial"/>
          <w:sz w:val="24"/>
          <w:szCs w:val="24"/>
        </w:rPr>
        <w:t xml:space="preserve">, with an opening press performance on </w:t>
      </w:r>
      <w:r w:rsidR="00251AE9" w:rsidRPr="00872EDB">
        <w:rPr>
          <w:rFonts w:ascii="Arial" w:hAnsi="Arial" w:cs="Arial"/>
          <w:b/>
          <w:bCs/>
          <w:sz w:val="24"/>
          <w:szCs w:val="24"/>
        </w:rPr>
        <w:t>Sat 28 Septembe</w:t>
      </w:r>
      <w:r w:rsidR="00872EDB" w:rsidRPr="00872EDB">
        <w:rPr>
          <w:rFonts w:ascii="Arial" w:hAnsi="Arial" w:cs="Arial"/>
          <w:b/>
          <w:bCs/>
          <w:sz w:val="24"/>
          <w:szCs w:val="24"/>
        </w:rPr>
        <w:t>r</w:t>
      </w:r>
      <w:r w:rsidR="00251AE9" w:rsidRPr="00872EDB">
        <w:rPr>
          <w:rFonts w:ascii="Arial" w:hAnsi="Arial" w:cs="Arial"/>
          <w:b/>
          <w:bCs/>
          <w:sz w:val="24"/>
          <w:szCs w:val="24"/>
        </w:rPr>
        <w:t xml:space="preserve"> at </w:t>
      </w:r>
      <w:r w:rsidR="00872EDB" w:rsidRPr="00872EDB">
        <w:rPr>
          <w:rFonts w:ascii="Arial" w:hAnsi="Arial" w:cs="Arial"/>
          <w:b/>
          <w:bCs/>
          <w:sz w:val="24"/>
          <w:szCs w:val="24"/>
        </w:rPr>
        <w:t>7</w:t>
      </w:r>
      <w:r w:rsidR="00251AE9" w:rsidRPr="00872EDB">
        <w:rPr>
          <w:rFonts w:ascii="Arial" w:hAnsi="Arial" w:cs="Arial"/>
          <w:b/>
          <w:bCs/>
          <w:sz w:val="24"/>
          <w:szCs w:val="24"/>
        </w:rPr>
        <w:t>:30</w:t>
      </w:r>
      <w:r w:rsidR="00872EDB" w:rsidRPr="00872EDB">
        <w:rPr>
          <w:rFonts w:ascii="Arial" w:hAnsi="Arial" w:cs="Arial"/>
          <w:b/>
          <w:bCs/>
          <w:sz w:val="24"/>
          <w:szCs w:val="24"/>
        </w:rPr>
        <w:t>pm</w:t>
      </w:r>
      <w:r w:rsidR="003D24FB" w:rsidRPr="00872EDB">
        <w:rPr>
          <w:rFonts w:ascii="Arial" w:hAnsi="Arial" w:cs="Arial"/>
          <w:b/>
          <w:bCs/>
          <w:sz w:val="24"/>
          <w:szCs w:val="24"/>
        </w:rPr>
        <w:t>.</w:t>
      </w:r>
      <w:r w:rsidR="00030736" w:rsidRPr="00872EDB">
        <w:rPr>
          <w:rFonts w:ascii="Arial" w:hAnsi="Arial" w:cs="Arial"/>
          <w:b/>
          <w:bCs/>
          <w:sz w:val="24"/>
          <w:szCs w:val="24"/>
        </w:rPr>
        <w:t xml:space="preserve"> </w:t>
      </w:r>
      <w:r w:rsidR="00030736" w:rsidRPr="00872EDB">
        <w:rPr>
          <w:rFonts w:ascii="Arial" w:hAnsi="Arial" w:cs="Arial"/>
          <w:sz w:val="24"/>
          <w:szCs w:val="24"/>
        </w:rPr>
        <w:t>Tickets will be on sale with Cumbernauld Theatre’s Autumn/Winter season in May 2024.</w:t>
      </w:r>
    </w:p>
    <w:p w14:paraId="2E98B414" w14:textId="77777777" w:rsidR="003D24FB" w:rsidRPr="009F0D64" w:rsidRDefault="003D24FB" w:rsidP="009F0D64">
      <w:pPr>
        <w:rPr>
          <w:rFonts w:ascii="Arial" w:hAnsi="Arial" w:cs="Arial"/>
          <w:sz w:val="24"/>
          <w:szCs w:val="24"/>
        </w:rPr>
      </w:pPr>
    </w:p>
    <w:p w14:paraId="4361DD54" w14:textId="77777777" w:rsidR="00B24898" w:rsidRPr="009F0D64" w:rsidRDefault="00B24898" w:rsidP="00B24898">
      <w:pPr>
        <w:pStyle w:val="NormalWeb"/>
        <w:rPr>
          <w:rFonts w:ascii="Arial" w:eastAsia="Georgia" w:hAnsi="Arial" w:cs="Arial"/>
          <w:b/>
          <w:bCs/>
          <w:sz w:val="20"/>
          <w:szCs w:val="20"/>
        </w:rPr>
      </w:pPr>
      <w:r w:rsidRPr="009F0D64">
        <w:rPr>
          <w:rFonts w:ascii="Arial" w:hAnsi="Arial" w:cs="Arial"/>
          <w:b/>
          <w:bCs/>
          <w:sz w:val="20"/>
          <w:szCs w:val="20"/>
        </w:rPr>
        <w:t>ENDS/</w:t>
      </w:r>
    </w:p>
    <w:p w14:paraId="1C74B90F" w14:textId="77777777" w:rsidR="00B24898" w:rsidRPr="009F0D64" w:rsidRDefault="00B24898" w:rsidP="00B24898">
      <w:pPr>
        <w:rPr>
          <w:rFonts w:ascii="Arial" w:eastAsia="Times New Roman" w:hAnsi="Arial" w:cs="Arial"/>
          <w:sz w:val="20"/>
          <w:szCs w:val="20"/>
        </w:rPr>
      </w:pPr>
    </w:p>
    <w:p w14:paraId="112BD08B" w14:textId="6A55F13E" w:rsidR="00B24898" w:rsidRPr="009F0D64" w:rsidRDefault="00B24898" w:rsidP="00B24898">
      <w:pPr>
        <w:rPr>
          <w:rFonts w:ascii="Arial" w:eastAsia="Times New Roman" w:hAnsi="Arial" w:cs="Arial"/>
          <w:sz w:val="20"/>
          <w:szCs w:val="20"/>
        </w:rPr>
      </w:pPr>
      <w:r w:rsidRPr="009F0D64">
        <w:rPr>
          <w:rFonts w:ascii="Arial" w:eastAsia="Times New Roman" w:hAnsi="Arial" w:cs="Arial"/>
          <w:sz w:val="20"/>
          <w:szCs w:val="20"/>
        </w:rPr>
        <w:t>-----------</w:t>
      </w:r>
    </w:p>
    <w:p w14:paraId="58EC0E15" w14:textId="3A36E94F" w:rsidR="00B24898" w:rsidRPr="009F0D64" w:rsidRDefault="00B24898" w:rsidP="00B24898">
      <w:pPr>
        <w:pBdr>
          <w:bottom w:val="single" w:sz="6" w:space="15" w:color="F0F2EB"/>
        </w:pBdr>
        <w:shd w:val="clear" w:color="auto" w:fill="FFFFFF"/>
        <w:spacing w:line="360" w:lineRule="auto"/>
        <w:rPr>
          <w:rFonts w:ascii="Arial" w:hAnsi="Arial" w:cs="Arial"/>
          <w:b/>
          <w:bCs/>
          <w:color w:val="000000" w:themeColor="text1"/>
          <w:sz w:val="20"/>
          <w:szCs w:val="20"/>
        </w:rPr>
      </w:pPr>
      <w:r w:rsidRPr="009F0D64">
        <w:rPr>
          <w:rFonts w:ascii="Arial" w:hAnsi="Arial" w:cs="Arial"/>
          <w:b/>
          <w:bCs/>
          <w:color w:val="000000" w:themeColor="text1"/>
          <w:sz w:val="20"/>
          <w:szCs w:val="20"/>
        </w:rPr>
        <w:t xml:space="preserve">For more information, contact: </w:t>
      </w:r>
    </w:p>
    <w:p w14:paraId="585E9ACF" w14:textId="4EFEE466" w:rsidR="00B24898" w:rsidRPr="009F0D64" w:rsidRDefault="00B24898" w:rsidP="00B24898">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9F0D64">
        <w:rPr>
          <w:rFonts w:ascii="Arial" w:eastAsia="Tahoma" w:hAnsi="Arial" w:cs="Arial"/>
          <w:b/>
          <w:bCs/>
          <w:sz w:val="20"/>
          <w:szCs w:val="20"/>
        </w:rPr>
        <w:t xml:space="preserve">Rachel Murphy, </w:t>
      </w:r>
      <w:r w:rsidR="00030736">
        <w:rPr>
          <w:rFonts w:ascii="Arial" w:eastAsia="Tahoma" w:hAnsi="Arial" w:cs="Arial"/>
          <w:b/>
          <w:bCs/>
          <w:sz w:val="20"/>
          <w:szCs w:val="20"/>
        </w:rPr>
        <w:t>Marketing &amp; Communications</w:t>
      </w:r>
      <w:r w:rsidRPr="009F0D64">
        <w:rPr>
          <w:rFonts w:ascii="Arial" w:eastAsia="Tahoma" w:hAnsi="Arial" w:cs="Arial"/>
          <w:b/>
          <w:bCs/>
          <w:sz w:val="20"/>
          <w:szCs w:val="20"/>
        </w:rPr>
        <w:t xml:space="preserve"> Manager, </w:t>
      </w:r>
      <w:r w:rsidR="00E4212C">
        <w:rPr>
          <w:rFonts w:ascii="Arial" w:eastAsia="Tahoma" w:hAnsi="Arial" w:cs="Arial"/>
          <w:b/>
          <w:bCs/>
          <w:sz w:val="20"/>
          <w:szCs w:val="20"/>
        </w:rPr>
        <w:t>Cumbernauld Theatre</w:t>
      </w:r>
      <w:r w:rsidRPr="009F0D64">
        <w:rPr>
          <w:rFonts w:ascii="Arial" w:eastAsia="Tahoma" w:hAnsi="Arial" w:cs="Arial"/>
          <w:b/>
          <w:bCs/>
          <w:sz w:val="20"/>
          <w:szCs w:val="20"/>
        </w:rPr>
        <w:t>:</w:t>
      </w:r>
      <w:r w:rsidRPr="009F0D64">
        <w:rPr>
          <w:rFonts w:ascii="Arial" w:hAnsi="Arial" w:cs="Arial"/>
          <w:b/>
          <w:bCs/>
          <w:color w:val="000000" w:themeColor="text1"/>
          <w:sz w:val="20"/>
          <w:szCs w:val="20"/>
        </w:rPr>
        <w:t xml:space="preserve"> </w:t>
      </w:r>
      <w:hyperlink r:id="rId11" w:history="1">
        <w:r w:rsidRPr="009F0D64">
          <w:rPr>
            <w:rStyle w:val="Hyperlink"/>
            <w:rFonts w:ascii="Arial" w:eastAsia="Tahoma" w:hAnsi="Arial" w:cs="Arial"/>
            <w:sz w:val="20"/>
            <w:szCs w:val="20"/>
          </w:rPr>
          <w:t>rmurphy@cumbernauldtheatre.co.uk </w:t>
        </w:r>
      </w:hyperlink>
      <w:r w:rsidRPr="009F0D64">
        <w:rPr>
          <w:rStyle w:val="Hyperlink"/>
          <w:rFonts w:ascii="Arial" w:eastAsia="Tahoma" w:hAnsi="Arial" w:cs="Arial"/>
          <w:sz w:val="20"/>
          <w:szCs w:val="20"/>
        </w:rPr>
        <w:t xml:space="preserve">/ </w:t>
      </w:r>
      <w:r w:rsidRPr="009F0D64">
        <w:rPr>
          <w:rFonts w:ascii="Arial" w:eastAsia="Tahoma" w:hAnsi="Arial" w:cs="Arial"/>
          <w:sz w:val="20"/>
          <w:szCs w:val="20"/>
        </w:rPr>
        <w:t>01236 732887</w:t>
      </w:r>
    </w:p>
    <w:p w14:paraId="2BE823E7" w14:textId="77777777" w:rsidR="009F0D64" w:rsidRDefault="009F0D64" w:rsidP="00B24898">
      <w:pPr>
        <w:pStyle w:val="Body"/>
        <w:shd w:val="clear" w:color="auto" w:fill="FFFFFF"/>
        <w:rPr>
          <w:rFonts w:ascii="Arial" w:hAnsi="Arial" w:cs="Arial"/>
          <w:b/>
          <w:bCs/>
          <w:sz w:val="20"/>
          <w:szCs w:val="20"/>
          <w:u w:val="single"/>
        </w:rPr>
      </w:pPr>
    </w:p>
    <w:p w14:paraId="08D61936" w14:textId="243F0314" w:rsidR="00B24898" w:rsidRPr="009F0D64" w:rsidRDefault="00030736" w:rsidP="00B24898">
      <w:pPr>
        <w:pStyle w:val="Body"/>
        <w:shd w:val="clear" w:color="auto" w:fill="FFFFFF"/>
        <w:rPr>
          <w:rFonts w:ascii="Arial" w:hAnsi="Arial" w:cs="Arial"/>
          <w:b/>
          <w:bCs/>
          <w:sz w:val="20"/>
          <w:szCs w:val="20"/>
          <w:u w:val="single"/>
        </w:rPr>
      </w:pPr>
      <w:r>
        <w:rPr>
          <w:rFonts w:ascii="Arial" w:hAnsi="Arial" w:cs="Arial"/>
          <w:b/>
          <w:bCs/>
          <w:sz w:val="20"/>
          <w:szCs w:val="20"/>
          <w:u w:val="single"/>
        </w:rPr>
        <w:t>Director</w:t>
      </w:r>
      <w:r w:rsidR="00977B6B" w:rsidRPr="009F0D64">
        <w:rPr>
          <w:rFonts w:ascii="Arial" w:hAnsi="Arial" w:cs="Arial"/>
          <w:b/>
          <w:bCs/>
          <w:sz w:val="20"/>
          <w:szCs w:val="20"/>
          <w:u w:val="single"/>
        </w:rPr>
        <w:t xml:space="preserve"> Biograph</w:t>
      </w:r>
      <w:r>
        <w:rPr>
          <w:rFonts w:ascii="Arial" w:hAnsi="Arial" w:cs="Arial"/>
          <w:b/>
          <w:bCs/>
          <w:sz w:val="20"/>
          <w:szCs w:val="20"/>
          <w:u w:val="single"/>
        </w:rPr>
        <w:t>y</w:t>
      </w:r>
    </w:p>
    <w:p w14:paraId="05CE471F" w14:textId="7655C7A3" w:rsidR="00977B6B" w:rsidRPr="009F0D64" w:rsidRDefault="00030736" w:rsidP="00977B6B">
      <w:pPr>
        <w:rPr>
          <w:rFonts w:ascii="Arial" w:hAnsi="Arial" w:cs="Arial"/>
          <w:b/>
          <w:bCs/>
          <w:sz w:val="20"/>
          <w:szCs w:val="20"/>
        </w:rPr>
      </w:pPr>
      <w:r>
        <w:rPr>
          <w:rFonts w:ascii="Arial" w:hAnsi="Arial" w:cs="Arial"/>
          <w:b/>
          <w:bCs/>
          <w:sz w:val="20"/>
          <w:szCs w:val="20"/>
        </w:rPr>
        <w:t>Jack Nurse</w:t>
      </w:r>
    </w:p>
    <w:p w14:paraId="45055F07" w14:textId="537FD8DB"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Jack is a director and theatre-maker. He co-founded Glasgow-based theatre company Wonder Fools in 2014.</w:t>
      </w:r>
    </w:p>
    <w:p w14:paraId="0AEB4C27" w14:textId="6AAF2F75"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Jack was recently an Origins Artist with Headlong (2021-2) and is currently Creative Engagement Director at the Ayr Gaiety, Artist in Residence (Creative Development) at the Traverse Theatre and artistic lead of the international participatory project Positive Stories for Negative Times.</w:t>
      </w:r>
    </w:p>
    <w:p w14:paraId="31082379" w14:textId="5DBC9CE7"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Training: Royal Conservatoire of Scotland and the National Theatre Studio Directors’ Course.</w:t>
      </w:r>
    </w:p>
    <w:p w14:paraId="2D6D47D5" w14:textId="27DC3E5C"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As Director/Writer:</w:t>
      </w:r>
    </w:p>
    <w:p w14:paraId="54699204" w14:textId="77777777" w:rsidR="00030736" w:rsidRPr="00030736" w:rsidRDefault="00030736" w:rsidP="00030736">
      <w:pPr>
        <w:rPr>
          <w:rFonts w:ascii="Arial" w:eastAsia="Tahoma" w:hAnsi="Arial" w:cs="Arial"/>
          <w:sz w:val="20"/>
          <w:szCs w:val="20"/>
        </w:rPr>
      </w:pPr>
      <w:r w:rsidRPr="00030736">
        <w:rPr>
          <w:rFonts w:ascii="Arial" w:eastAsia="Tahoma" w:hAnsi="Arial" w:cs="Arial"/>
          <w:b/>
          <w:bCs/>
          <w:i/>
          <w:iCs/>
          <w:sz w:val="20"/>
          <w:szCs w:val="20"/>
        </w:rPr>
        <w:t>549: Scots of the Spanish Civil War</w:t>
      </w:r>
      <w:r w:rsidRPr="00030736">
        <w:rPr>
          <w:rFonts w:ascii="Arial" w:eastAsia="Tahoma" w:hAnsi="Arial" w:cs="Arial"/>
          <w:sz w:val="20"/>
          <w:szCs w:val="20"/>
        </w:rPr>
        <w:t xml:space="preserve">, </w:t>
      </w:r>
      <w:r w:rsidRPr="00030736">
        <w:rPr>
          <w:rFonts w:ascii="Arial" w:eastAsia="Tahoma" w:hAnsi="Arial" w:cs="Arial"/>
          <w:b/>
          <w:bCs/>
          <w:i/>
          <w:iCs/>
          <w:sz w:val="20"/>
          <w:szCs w:val="20"/>
        </w:rPr>
        <w:t>The Coolidge Effect</w:t>
      </w:r>
      <w:r w:rsidRPr="00030736">
        <w:rPr>
          <w:rFonts w:ascii="Arial" w:eastAsia="Tahoma" w:hAnsi="Arial" w:cs="Arial"/>
          <w:sz w:val="20"/>
          <w:szCs w:val="20"/>
        </w:rPr>
        <w:t xml:space="preserve"> (Wonder Fools); </w:t>
      </w:r>
      <w:r w:rsidRPr="00030736">
        <w:rPr>
          <w:rFonts w:ascii="Arial" w:eastAsia="Tahoma" w:hAnsi="Arial" w:cs="Arial"/>
          <w:b/>
          <w:bCs/>
          <w:i/>
          <w:iCs/>
          <w:sz w:val="20"/>
          <w:szCs w:val="20"/>
        </w:rPr>
        <w:t>When the Sun Meets the Sky</w:t>
      </w:r>
      <w:r w:rsidRPr="00030736">
        <w:rPr>
          <w:rFonts w:ascii="Arial" w:eastAsia="Tahoma" w:hAnsi="Arial" w:cs="Arial"/>
          <w:sz w:val="20"/>
          <w:szCs w:val="20"/>
        </w:rPr>
        <w:t xml:space="preserve"> (Traverse Theatre/Capital Theatres)</w:t>
      </w:r>
    </w:p>
    <w:p w14:paraId="711382E9" w14:textId="77777777" w:rsidR="00030736" w:rsidRPr="00030736" w:rsidRDefault="00030736" w:rsidP="00030736">
      <w:pPr>
        <w:rPr>
          <w:rFonts w:ascii="Arial" w:eastAsia="Tahoma" w:hAnsi="Arial" w:cs="Arial"/>
          <w:sz w:val="20"/>
          <w:szCs w:val="20"/>
        </w:rPr>
      </w:pPr>
    </w:p>
    <w:p w14:paraId="423851A3" w14:textId="47510D3D"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As Director:</w:t>
      </w:r>
    </w:p>
    <w:p w14:paraId="7EEC487D" w14:textId="0B75B162" w:rsidR="00030736" w:rsidRPr="00030736" w:rsidRDefault="00030736" w:rsidP="00030736">
      <w:pPr>
        <w:rPr>
          <w:rFonts w:ascii="Arial" w:eastAsia="Tahoma" w:hAnsi="Arial" w:cs="Arial"/>
          <w:sz w:val="20"/>
          <w:szCs w:val="20"/>
        </w:rPr>
      </w:pPr>
      <w:r w:rsidRPr="00030736">
        <w:rPr>
          <w:rFonts w:ascii="Arial" w:eastAsia="Tahoma" w:hAnsi="Arial" w:cs="Arial"/>
          <w:b/>
          <w:bCs/>
          <w:i/>
          <w:iCs/>
          <w:sz w:val="20"/>
          <w:szCs w:val="20"/>
        </w:rPr>
        <w:t>And Then Come the Nightjars</w:t>
      </w:r>
      <w:r w:rsidRPr="00030736">
        <w:rPr>
          <w:rFonts w:ascii="Arial" w:eastAsia="Tahoma" w:hAnsi="Arial" w:cs="Arial"/>
          <w:sz w:val="20"/>
          <w:szCs w:val="20"/>
        </w:rPr>
        <w:t xml:space="preserve"> (Wonder Fools); </w:t>
      </w:r>
      <w:r w:rsidRPr="00030736">
        <w:rPr>
          <w:rFonts w:ascii="Arial" w:eastAsia="Tahoma" w:hAnsi="Arial" w:cs="Arial"/>
          <w:b/>
          <w:bCs/>
          <w:i/>
          <w:iCs/>
          <w:sz w:val="20"/>
          <w:szCs w:val="20"/>
        </w:rPr>
        <w:t>Lampedusa</w:t>
      </w:r>
      <w:r w:rsidRPr="00030736">
        <w:rPr>
          <w:rFonts w:ascii="Arial" w:eastAsia="Tahoma" w:hAnsi="Arial" w:cs="Arial"/>
          <w:sz w:val="20"/>
          <w:szCs w:val="20"/>
        </w:rPr>
        <w:t xml:space="preserve"> (Citizens Theatre/Wonder Fools); </w:t>
      </w:r>
      <w:r w:rsidRPr="00030736">
        <w:rPr>
          <w:rFonts w:ascii="Arial" w:eastAsia="Tahoma" w:hAnsi="Arial" w:cs="Arial"/>
          <w:b/>
          <w:bCs/>
          <w:i/>
          <w:iCs/>
          <w:sz w:val="20"/>
          <w:szCs w:val="20"/>
        </w:rPr>
        <w:t>Meet Jan Black</w:t>
      </w:r>
      <w:r w:rsidRPr="00030736">
        <w:rPr>
          <w:rFonts w:ascii="Arial" w:eastAsia="Tahoma" w:hAnsi="Arial" w:cs="Arial"/>
          <w:sz w:val="20"/>
          <w:szCs w:val="20"/>
        </w:rPr>
        <w:t xml:space="preserve"> (Wonder Fools/Ayr Gaiety); </w:t>
      </w:r>
      <w:r w:rsidRPr="00030736">
        <w:rPr>
          <w:rFonts w:ascii="Arial" w:eastAsia="Tahoma" w:hAnsi="Arial" w:cs="Arial"/>
          <w:b/>
          <w:bCs/>
          <w:i/>
          <w:iCs/>
          <w:sz w:val="20"/>
          <w:szCs w:val="20"/>
        </w:rPr>
        <w:t>The Essence of the Job is Speed</w:t>
      </w:r>
      <w:r w:rsidRPr="00030736">
        <w:rPr>
          <w:rFonts w:ascii="Arial" w:eastAsia="Tahoma" w:hAnsi="Arial" w:cs="Arial"/>
          <w:sz w:val="20"/>
          <w:szCs w:val="20"/>
        </w:rPr>
        <w:t xml:space="preserve"> (Almeida Theatre); </w:t>
      </w:r>
      <w:proofErr w:type="spellStart"/>
      <w:r w:rsidRPr="00030736">
        <w:rPr>
          <w:rFonts w:ascii="Arial" w:eastAsia="Tahoma" w:hAnsi="Arial" w:cs="Arial"/>
          <w:b/>
          <w:bCs/>
          <w:i/>
          <w:iCs/>
          <w:sz w:val="20"/>
          <w:szCs w:val="20"/>
        </w:rPr>
        <w:t>Larchview</w:t>
      </w:r>
      <w:proofErr w:type="spellEnd"/>
      <w:r w:rsidRPr="00030736">
        <w:rPr>
          <w:rFonts w:ascii="Arial" w:eastAsia="Tahoma" w:hAnsi="Arial" w:cs="Arial"/>
          <w:sz w:val="20"/>
          <w:szCs w:val="20"/>
        </w:rPr>
        <w:t xml:space="preserve"> (National Theatre of Scotland); </w:t>
      </w:r>
      <w:r w:rsidRPr="00030736">
        <w:rPr>
          <w:rFonts w:ascii="Arial" w:eastAsia="Tahoma" w:hAnsi="Arial" w:cs="Arial"/>
          <w:b/>
          <w:bCs/>
          <w:i/>
          <w:iCs/>
          <w:sz w:val="20"/>
          <w:szCs w:val="20"/>
        </w:rPr>
        <w:t>The Lost Elves</w:t>
      </w:r>
      <w:r w:rsidRPr="00030736">
        <w:rPr>
          <w:rFonts w:ascii="Arial" w:eastAsia="Tahoma" w:hAnsi="Arial" w:cs="Arial"/>
          <w:sz w:val="20"/>
          <w:szCs w:val="20"/>
        </w:rPr>
        <w:t xml:space="preserve"> (Citizens Theatre/RCS); </w:t>
      </w:r>
      <w:r w:rsidRPr="00030736">
        <w:rPr>
          <w:rFonts w:ascii="Arial" w:eastAsia="Tahoma" w:hAnsi="Arial" w:cs="Arial"/>
          <w:b/>
          <w:bCs/>
          <w:i/>
          <w:iCs/>
          <w:sz w:val="20"/>
          <w:szCs w:val="20"/>
        </w:rPr>
        <w:t>The Mack</w:t>
      </w:r>
      <w:r w:rsidRPr="00030736">
        <w:rPr>
          <w:rFonts w:ascii="Arial" w:eastAsia="Tahoma" w:hAnsi="Arial" w:cs="Arial"/>
          <w:sz w:val="20"/>
          <w:szCs w:val="20"/>
        </w:rPr>
        <w:t>,</w:t>
      </w:r>
      <w:r w:rsidRPr="00030736">
        <w:rPr>
          <w:rFonts w:ascii="Arial" w:eastAsia="Tahoma" w:hAnsi="Arial" w:cs="Arial"/>
          <w:b/>
          <w:bCs/>
          <w:i/>
          <w:iCs/>
          <w:sz w:val="20"/>
          <w:szCs w:val="20"/>
        </w:rPr>
        <w:t xml:space="preserve"> The Storm </w:t>
      </w:r>
      <w:r w:rsidRPr="00030736">
        <w:rPr>
          <w:rFonts w:ascii="Arial" w:eastAsia="Tahoma" w:hAnsi="Arial" w:cs="Arial"/>
          <w:sz w:val="20"/>
          <w:szCs w:val="20"/>
        </w:rPr>
        <w:t>(Play, Pie, Pint/Traverse Theatre).</w:t>
      </w:r>
    </w:p>
    <w:p w14:paraId="7E335785" w14:textId="3D22B65F" w:rsidR="00030736" w:rsidRPr="00030736" w:rsidRDefault="00030736" w:rsidP="00030736">
      <w:pPr>
        <w:rPr>
          <w:rFonts w:ascii="Arial" w:eastAsia="Tahoma" w:hAnsi="Arial" w:cs="Arial"/>
          <w:sz w:val="20"/>
          <w:szCs w:val="20"/>
        </w:rPr>
      </w:pPr>
      <w:r w:rsidRPr="00030736">
        <w:rPr>
          <w:rFonts w:ascii="Arial" w:eastAsia="Tahoma" w:hAnsi="Arial" w:cs="Arial"/>
          <w:sz w:val="20"/>
          <w:szCs w:val="20"/>
        </w:rPr>
        <w:t>As Associate/Assistant Director:</w:t>
      </w:r>
    </w:p>
    <w:p w14:paraId="3F62EB96" w14:textId="77BB3612" w:rsidR="00030736" w:rsidRPr="00030736" w:rsidRDefault="00030736" w:rsidP="00030736">
      <w:pPr>
        <w:rPr>
          <w:rFonts w:ascii="Arial" w:eastAsia="Tahoma" w:hAnsi="Arial" w:cs="Arial"/>
          <w:sz w:val="20"/>
          <w:szCs w:val="20"/>
        </w:rPr>
      </w:pPr>
      <w:r w:rsidRPr="00030736">
        <w:rPr>
          <w:rFonts w:ascii="Arial" w:eastAsia="Tahoma" w:hAnsi="Arial" w:cs="Arial"/>
          <w:b/>
          <w:bCs/>
          <w:i/>
          <w:iCs/>
          <w:sz w:val="20"/>
          <w:szCs w:val="20"/>
        </w:rPr>
        <w:t>Red Dust Road</w:t>
      </w:r>
      <w:r w:rsidRPr="00030736">
        <w:rPr>
          <w:rFonts w:ascii="Arial" w:eastAsia="Tahoma" w:hAnsi="Arial" w:cs="Arial"/>
          <w:sz w:val="20"/>
          <w:szCs w:val="20"/>
        </w:rPr>
        <w:t xml:space="preserve"> (National Theatre of Scotland/HOME); </w:t>
      </w:r>
      <w:r w:rsidRPr="00030736">
        <w:rPr>
          <w:rFonts w:ascii="Arial" w:eastAsia="Tahoma" w:hAnsi="Arial" w:cs="Arial"/>
          <w:b/>
          <w:bCs/>
          <w:i/>
          <w:iCs/>
          <w:sz w:val="20"/>
          <w:szCs w:val="20"/>
        </w:rPr>
        <w:t>The Broons</w:t>
      </w:r>
      <w:r w:rsidRPr="00030736">
        <w:rPr>
          <w:rFonts w:ascii="Arial" w:eastAsia="Tahoma" w:hAnsi="Arial" w:cs="Arial"/>
          <w:sz w:val="20"/>
          <w:szCs w:val="20"/>
        </w:rPr>
        <w:t xml:space="preserve"> (Sell A Door); </w:t>
      </w:r>
      <w:r w:rsidRPr="00030736">
        <w:rPr>
          <w:rFonts w:ascii="Arial" w:eastAsia="Tahoma" w:hAnsi="Arial" w:cs="Arial"/>
          <w:b/>
          <w:bCs/>
          <w:i/>
          <w:iCs/>
          <w:sz w:val="20"/>
          <w:szCs w:val="20"/>
        </w:rPr>
        <w:t>Dr Dolittle</w:t>
      </w:r>
      <w:r w:rsidRPr="00030736">
        <w:rPr>
          <w:rFonts w:ascii="Arial" w:eastAsia="Tahoma" w:hAnsi="Arial" w:cs="Arial"/>
          <w:sz w:val="20"/>
          <w:szCs w:val="20"/>
        </w:rPr>
        <w:t xml:space="preserve"> (Music &amp; Lyrics); </w:t>
      </w:r>
      <w:r w:rsidRPr="00030736">
        <w:rPr>
          <w:rFonts w:ascii="Arial" w:eastAsia="Tahoma" w:hAnsi="Arial" w:cs="Arial"/>
          <w:b/>
          <w:bCs/>
          <w:i/>
          <w:iCs/>
          <w:sz w:val="20"/>
          <w:szCs w:val="20"/>
        </w:rPr>
        <w:t>Oresteia</w:t>
      </w:r>
      <w:r w:rsidRPr="00030736">
        <w:rPr>
          <w:rFonts w:ascii="Arial" w:eastAsia="Tahoma" w:hAnsi="Arial" w:cs="Arial"/>
          <w:sz w:val="20"/>
          <w:szCs w:val="20"/>
        </w:rPr>
        <w:t xml:space="preserve">: </w:t>
      </w:r>
      <w:r w:rsidRPr="00030736">
        <w:rPr>
          <w:rFonts w:ascii="Arial" w:eastAsia="Tahoma" w:hAnsi="Arial" w:cs="Arial"/>
          <w:b/>
          <w:bCs/>
          <w:i/>
          <w:iCs/>
          <w:sz w:val="20"/>
          <w:szCs w:val="20"/>
        </w:rPr>
        <w:t>This Restless House</w:t>
      </w:r>
      <w:r w:rsidRPr="00030736">
        <w:rPr>
          <w:rFonts w:ascii="Arial" w:eastAsia="Tahoma" w:hAnsi="Arial" w:cs="Arial"/>
          <w:sz w:val="20"/>
          <w:szCs w:val="20"/>
        </w:rPr>
        <w:t xml:space="preserve"> (Citizens Theatre/National Theatre of Scotland), </w:t>
      </w:r>
      <w:r w:rsidRPr="00030736">
        <w:rPr>
          <w:rFonts w:ascii="Arial" w:eastAsia="Tahoma" w:hAnsi="Arial" w:cs="Arial"/>
          <w:b/>
          <w:bCs/>
          <w:i/>
          <w:iCs/>
          <w:sz w:val="20"/>
          <w:szCs w:val="20"/>
        </w:rPr>
        <w:t xml:space="preserve">Blackbird </w:t>
      </w:r>
      <w:r w:rsidRPr="00030736">
        <w:rPr>
          <w:rFonts w:ascii="Arial" w:eastAsia="Tahoma" w:hAnsi="Arial" w:cs="Arial"/>
          <w:sz w:val="20"/>
          <w:szCs w:val="20"/>
        </w:rPr>
        <w:t xml:space="preserve">(Citizens Theatre); </w:t>
      </w:r>
      <w:r w:rsidRPr="00030736">
        <w:rPr>
          <w:rFonts w:ascii="Arial" w:eastAsia="Tahoma" w:hAnsi="Arial" w:cs="Arial"/>
          <w:b/>
          <w:bCs/>
          <w:i/>
          <w:iCs/>
          <w:sz w:val="20"/>
          <w:szCs w:val="20"/>
        </w:rPr>
        <w:t>The Winter’s Tale</w:t>
      </w:r>
      <w:r w:rsidRPr="00030736">
        <w:rPr>
          <w:rFonts w:ascii="Arial" w:eastAsia="Tahoma" w:hAnsi="Arial" w:cs="Arial"/>
          <w:sz w:val="20"/>
          <w:szCs w:val="20"/>
        </w:rPr>
        <w:t xml:space="preserve"> (Royal Lyceum); </w:t>
      </w:r>
      <w:r w:rsidRPr="00030736">
        <w:rPr>
          <w:rFonts w:ascii="Arial" w:eastAsia="Tahoma" w:hAnsi="Arial" w:cs="Arial"/>
          <w:b/>
          <w:bCs/>
          <w:i/>
          <w:iCs/>
          <w:sz w:val="20"/>
          <w:szCs w:val="20"/>
        </w:rPr>
        <w:t>Hay Fever</w:t>
      </w:r>
      <w:r w:rsidRPr="00030736">
        <w:rPr>
          <w:rFonts w:ascii="Arial" w:eastAsia="Tahoma" w:hAnsi="Arial" w:cs="Arial"/>
          <w:sz w:val="20"/>
          <w:szCs w:val="20"/>
        </w:rPr>
        <w:t xml:space="preserve"> (Royal Lyceum/Citizens Theatre).</w:t>
      </w:r>
    </w:p>
    <w:p w14:paraId="02822A11" w14:textId="1E321447" w:rsidR="00977B6B" w:rsidRPr="00030736" w:rsidRDefault="00000000" w:rsidP="00030736">
      <w:pPr>
        <w:rPr>
          <w:rFonts w:ascii="Arial" w:eastAsia="Tahoma" w:hAnsi="Arial" w:cs="Arial"/>
          <w:sz w:val="20"/>
          <w:szCs w:val="20"/>
        </w:rPr>
      </w:pPr>
      <w:hyperlink r:id="rId12" w:history="1">
        <w:r w:rsidR="00030736" w:rsidRPr="00F017C7">
          <w:rPr>
            <w:rStyle w:val="Hyperlink"/>
            <w:rFonts w:ascii="Arial" w:eastAsia="Tahoma" w:hAnsi="Arial" w:cs="Arial"/>
            <w:sz w:val="20"/>
            <w:szCs w:val="20"/>
          </w:rPr>
          <w:t>www.jacknurse.com</w:t>
        </w:r>
      </w:hyperlink>
      <w:r w:rsidR="00030736">
        <w:rPr>
          <w:rFonts w:ascii="Arial" w:eastAsia="Tahoma" w:hAnsi="Arial" w:cs="Arial"/>
          <w:sz w:val="20"/>
          <w:szCs w:val="20"/>
        </w:rPr>
        <w:t xml:space="preserve"> </w:t>
      </w:r>
    </w:p>
    <w:p w14:paraId="5F4E5C97" w14:textId="77777777" w:rsidR="00030736" w:rsidRDefault="00030736" w:rsidP="00B24898">
      <w:pPr>
        <w:rPr>
          <w:rFonts w:ascii="Arial" w:eastAsia="Tahoma" w:hAnsi="Arial" w:cs="Arial"/>
          <w:b/>
          <w:bCs/>
          <w:sz w:val="20"/>
          <w:szCs w:val="20"/>
          <w:u w:val="single"/>
        </w:rPr>
      </w:pPr>
    </w:p>
    <w:p w14:paraId="31C16E33" w14:textId="52E9682D" w:rsidR="00B24898" w:rsidRPr="009F0D64" w:rsidRDefault="00B24898" w:rsidP="00B24898">
      <w:pPr>
        <w:rPr>
          <w:rFonts w:ascii="Arial" w:eastAsia="Tahoma" w:hAnsi="Arial" w:cs="Arial"/>
          <w:b/>
          <w:bCs/>
          <w:sz w:val="20"/>
          <w:szCs w:val="20"/>
          <w:u w:val="single"/>
        </w:rPr>
      </w:pPr>
      <w:r w:rsidRPr="009F0D64">
        <w:rPr>
          <w:rFonts w:ascii="Arial" w:eastAsia="Tahoma" w:hAnsi="Arial" w:cs="Arial"/>
          <w:b/>
          <w:bCs/>
          <w:sz w:val="20"/>
          <w:szCs w:val="20"/>
          <w:u w:val="single"/>
        </w:rPr>
        <w:t>Notes for editors</w:t>
      </w:r>
    </w:p>
    <w:p w14:paraId="64AD63E1" w14:textId="77777777" w:rsidR="00B24898" w:rsidRPr="009F0D64" w:rsidRDefault="00B24898" w:rsidP="00B24898">
      <w:pPr>
        <w:rPr>
          <w:rFonts w:ascii="Arial" w:eastAsia="Tahoma" w:hAnsi="Arial" w:cs="Arial"/>
          <w:sz w:val="20"/>
          <w:szCs w:val="20"/>
        </w:rPr>
      </w:pPr>
      <w:r w:rsidRPr="009F0D64">
        <w:rPr>
          <w:rFonts w:ascii="Arial" w:eastAsia="Tahoma" w:hAnsi="Arial" w:cs="Arial"/>
          <w:b/>
          <w:bCs/>
          <w:sz w:val="20"/>
          <w:szCs w:val="20"/>
        </w:rPr>
        <w:t>Cumbernauld Theatre Trust</w:t>
      </w:r>
      <w:r w:rsidRPr="009F0D64">
        <w:rPr>
          <w:rFonts w:ascii="Arial" w:hAnsi="Arial" w:cs="Arial"/>
          <w:sz w:val="20"/>
          <w:szCs w:val="20"/>
        </w:rPr>
        <w:br/>
      </w:r>
      <w:r w:rsidRPr="009F0D64">
        <w:rPr>
          <w:rStyle w:val="normaltextrun"/>
          <w:rFonts w:ascii="Arial" w:eastAsia="Tahoma" w:hAnsi="Arial" w:cs="Arial"/>
          <w:sz w:val="20"/>
          <w:szCs w:val="20"/>
        </w:rPr>
        <w:t xml:space="preserve">Cumbernauld Theatre Trust is a performing arts charity that produces and presents professional theatre, music, dance and comedy experiences for a community of 50,000 Cumbernauld residents and 100,000 North Lanarkshire population. </w:t>
      </w:r>
      <w:r w:rsidRPr="009F0D64">
        <w:rPr>
          <w:rFonts w:ascii="Arial" w:eastAsia="Tahoma" w:hAnsi="Arial" w:cs="Arial"/>
          <w:sz w:val="20"/>
          <w:szCs w:val="20"/>
        </w:rPr>
        <w:t>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w:t>
      </w:r>
    </w:p>
    <w:p w14:paraId="6ADDA845" w14:textId="77777777" w:rsidR="00B24898" w:rsidRPr="009F0D64" w:rsidRDefault="00B24898" w:rsidP="00B24898">
      <w:pPr>
        <w:spacing w:beforeAutospacing="1" w:afterAutospacing="1"/>
        <w:rPr>
          <w:rFonts w:ascii="Arial" w:eastAsia="Tahoma" w:hAnsi="Arial" w:cs="Arial"/>
          <w:sz w:val="20"/>
          <w:szCs w:val="20"/>
        </w:rPr>
      </w:pPr>
      <w:r w:rsidRPr="009F0D64">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9F0D64">
        <w:rPr>
          <w:rFonts w:ascii="Arial" w:hAnsi="Arial" w:cs="Arial"/>
          <w:sz w:val="20"/>
          <w:szCs w:val="20"/>
        </w:rPr>
        <w:tab/>
      </w:r>
    </w:p>
    <w:p w14:paraId="548D50BB" w14:textId="77777777" w:rsidR="00B24898" w:rsidRPr="009F0D64" w:rsidRDefault="00B24898" w:rsidP="00B24898">
      <w:pPr>
        <w:spacing w:beforeAutospacing="1" w:afterAutospacing="1"/>
        <w:rPr>
          <w:rFonts w:ascii="Arial" w:eastAsia="Tahoma" w:hAnsi="Arial" w:cs="Arial"/>
          <w:sz w:val="20"/>
          <w:szCs w:val="20"/>
        </w:rPr>
      </w:pPr>
      <w:r w:rsidRPr="009F0D64">
        <w:rPr>
          <w:rStyle w:val="normaltextrun"/>
          <w:rFonts w:ascii="Arial" w:eastAsia="Tahoma" w:hAnsi="Arial" w:cs="Arial"/>
          <w:sz w:val="20"/>
          <w:szCs w:val="20"/>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009F0D64">
        <w:rPr>
          <w:rStyle w:val="normaltextrun"/>
          <w:rFonts w:ascii="Arial" w:eastAsia="Tahoma" w:hAnsi="Arial" w:cs="Arial"/>
          <w:sz w:val="20"/>
          <w:szCs w:val="20"/>
          <w:lang w:val="en-US"/>
        </w:rPr>
        <w:t>centre</w:t>
      </w:r>
      <w:proofErr w:type="spellEnd"/>
      <w:r w:rsidRPr="009F0D64">
        <w:rPr>
          <w:rStyle w:val="normaltextrun"/>
          <w:rFonts w:ascii="Arial" w:eastAsia="Tahoma" w:hAnsi="Arial" w:cs="Arial"/>
          <w:sz w:val="20"/>
          <w:szCs w:val="20"/>
          <w:lang w:val="en-US"/>
        </w:rPr>
        <w:t xml:space="preserve"> provides and by a desire to deliver affordable access to culture for everyone at all life-stages.</w:t>
      </w:r>
      <w:r w:rsidRPr="009F0D64">
        <w:rPr>
          <w:rStyle w:val="eop"/>
          <w:rFonts w:ascii="Arial" w:eastAsia="Tahoma" w:hAnsi="Arial" w:cs="Arial"/>
          <w:sz w:val="20"/>
          <w:szCs w:val="20"/>
        </w:rPr>
        <w:t> </w:t>
      </w:r>
      <w:r w:rsidRPr="009F0D64">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4C5F04E7" w14:textId="77777777" w:rsidR="00B24898" w:rsidRPr="009F0D64" w:rsidRDefault="00B24898" w:rsidP="00B24898">
      <w:pPr>
        <w:spacing w:beforeAutospacing="1" w:afterAutospacing="1"/>
        <w:rPr>
          <w:rFonts w:ascii="Arial" w:eastAsia="Tahoma" w:hAnsi="Arial" w:cs="Arial"/>
          <w:sz w:val="20"/>
          <w:szCs w:val="20"/>
        </w:rPr>
      </w:pPr>
      <w:r w:rsidRPr="009F0D64">
        <w:rPr>
          <w:rFonts w:ascii="Arial" w:eastAsia="Tahoma" w:hAnsi="Arial" w:cs="Arial"/>
          <w:sz w:val="20"/>
          <w:szCs w:val="20"/>
        </w:rPr>
        <w:t xml:space="preserve">Cumbernauld Theatre Trust is also supported by Screen Scotland, Equity Charitable Trust, Foyle Foundation, The </w:t>
      </w:r>
      <w:proofErr w:type="spellStart"/>
      <w:r w:rsidRPr="009F0D64">
        <w:rPr>
          <w:rFonts w:ascii="Arial" w:eastAsia="Tahoma" w:hAnsi="Arial" w:cs="Arial"/>
          <w:sz w:val="20"/>
          <w:szCs w:val="20"/>
        </w:rPr>
        <w:t>Levenseat</w:t>
      </w:r>
      <w:proofErr w:type="spellEnd"/>
      <w:r w:rsidRPr="009F0D64">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9F0D64">
        <w:rPr>
          <w:rFonts w:ascii="Arial" w:eastAsia="Tahoma" w:hAnsi="Arial" w:cs="Arial"/>
          <w:sz w:val="20"/>
          <w:szCs w:val="20"/>
        </w:rPr>
        <w:t>Patersons</w:t>
      </w:r>
      <w:proofErr w:type="spellEnd"/>
      <w:r w:rsidRPr="009F0D64">
        <w:rPr>
          <w:rFonts w:ascii="Arial" w:eastAsia="Tahoma" w:hAnsi="Arial" w:cs="Arial"/>
          <w:sz w:val="20"/>
          <w:szCs w:val="20"/>
        </w:rPr>
        <w:t xml:space="preserve"> Quarries, our Friends, and donors. </w:t>
      </w:r>
    </w:p>
    <w:p w14:paraId="744BEC21" w14:textId="77777777" w:rsidR="00B24898" w:rsidRPr="009F0D64" w:rsidRDefault="00B24898" w:rsidP="00B24898">
      <w:pPr>
        <w:spacing w:beforeAutospacing="1" w:afterAutospacing="1"/>
        <w:rPr>
          <w:rFonts w:ascii="Arial" w:eastAsia="Tahoma" w:hAnsi="Arial" w:cs="Arial"/>
          <w:sz w:val="20"/>
          <w:szCs w:val="20"/>
        </w:rPr>
      </w:pPr>
      <w:r w:rsidRPr="009F0D64">
        <w:rPr>
          <w:rFonts w:ascii="Arial" w:eastAsia="Tahoma" w:hAnsi="Arial" w:cs="Arial"/>
          <w:sz w:val="20"/>
          <w:szCs w:val="20"/>
        </w:rPr>
        <w:t xml:space="preserve">Lanternhouse is a privately-owned property built through Scottish Futures Trust (SFT) investment jointly operated by North Lanarkshire Council (NLC) and Cumbernauld Theatre Trust. The construction of Lanternhouse was financed via the SFT-managed hub community infrastructure programme for local authorities in support of the Scottish Government’s National Infrastructure Mission to drive inclusive economic growth and build resilient places. For more information visit </w:t>
      </w:r>
      <w:hyperlink r:id="rId13" w:history="1">
        <w:r w:rsidRPr="009F0D64">
          <w:rPr>
            <w:rStyle w:val="Hyperlink"/>
            <w:rFonts w:ascii="Arial" w:eastAsia="Tahoma" w:hAnsi="Arial" w:cs="Arial"/>
            <w:sz w:val="20"/>
            <w:szCs w:val="20"/>
          </w:rPr>
          <w:t>https://www.scottishfuturestrust.org.uk/</w:t>
        </w:r>
      </w:hyperlink>
      <w:r w:rsidRPr="009F0D64">
        <w:rPr>
          <w:rFonts w:ascii="Arial" w:eastAsia="Tahoma" w:hAnsi="Arial" w:cs="Arial"/>
          <w:sz w:val="20"/>
          <w:szCs w:val="20"/>
        </w:rPr>
        <w:t>.</w:t>
      </w:r>
    </w:p>
    <w:p w14:paraId="099CF3BA" w14:textId="76C41449" w:rsidR="00B24898" w:rsidRPr="009F0D64" w:rsidRDefault="00000000" w:rsidP="00B24898">
      <w:pPr>
        <w:rPr>
          <w:rFonts w:ascii="Arial" w:eastAsia="Tahoma" w:hAnsi="Arial" w:cs="Arial"/>
          <w:sz w:val="20"/>
          <w:szCs w:val="20"/>
        </w:rPr>
      </w:pPr>
      <w:hyperlink r:id="rId14">
        <w:r w:rsidR="00B24898" w:rsidRPr="009F0D64">
          <w:rPr>
            <w:rStyle w:val="Hyperlink"/>
            <w:rFonts w:ascii="Arial" w:eastAsia="Tahoma" w:hAnsi="Arial" w:cs="Arial"/>
            <w:sz w:val="20"/>
            <w:szCs w:val="20"/>
          </w:rPr>
          <w:t>http://www.lanternhousearts.org/</w:t>
        </w:r>
      </w:hyperlink>
      <w:r w:rsidR="00B24898" w:rsidRPr="009F0D64">
        <w:rPr>
          <w:rFonts w:ascii="Arial" w:eastAsia="Tahoma" w:hAnsi="Arial" w:cs="Arial"/>
          <w:sz w:val="20"/>
          <w:szCs w:val="20"/>
        </w:rPr>
        <w:t> | </w:t>
      </w:r>
      <w:hyperlink r:id="rId15">
        <w:r w:rsidR="00B24898" w:rsidRPr="009F0D64">
          <w:rPr>
            <w:rStyle w:val="Hyperlink"/>
            <w:rFonts w:ascii="Arial" w:eastAsia="Tahoma" w:hAnsi="Arial" w:cs="Arial"/>
            <w:sz w:val="20"/>
            <w:szCs w:val="20"/>
          </w:rPr>
          <w:t>info@lanternhousearts.org</w:t>
        </w:r>
      </w:hyperlink>
    </w:p>
    <w:p w14:paraId="36D574D1" w14:textId="71555E85" w:rsidR="00B24898" w:rsidRPr="009F0D64" w:rsidRDefault="00B24898" w:rsidP="00B24898">
      <w:pPr>
        <w:rPr>
          <w:rFonts w:ascii="Arial" w:eastAsia="Tahoma" w:hAnsi="Arial" w:cs="Arial"/>
          <w:color w:val="000000" w:themeColor="text1"/>
          <w:sz w:val="20"/>
          <w:szCs w:val="20"/>
        </w:rPr>
      </w:pPr>
      <w:r w:rsidRPr="009F0D64">
        <w:rPr>
          <w:rFonts w:ascii="Arial" w:eastAsia="Tahoma" w:hAnsi="Arial" w:cs="Arial"/>
          <w:color w:val="000000" w:themeColor="text1"/>
          <w:sz w:val="20"/>
          <w:szCs w:val="20"/>
        </w:rPr>
        <w:t xml:space="preserve">Cumbernauld Theatre Trust Ltd is a Registered Company limited by guarantee No. SC066490, Scottish Charity OSCR Registered No. SC005050. Registered Office: Cumbernauld Theatre Trust, </w:t>
      </w:r>
      <w:proofErr w:type="spellStart"/>
      <w:r w:rsidRPr="009F0D64">
        <w:rPr>
          <w:rFonts w:ascii="Arial" w:eastAsia="Tahoma" w:hAnsi="Arial" w:cs="Arial"/>
          <w:color w:val="000000" w:themeColor="text1"/>
          <w:sz w:val="20"/>
          <w:szCs w:val="20"/>
        </w:rPr>
        <w:t>Lanternhouse</w:t>
      </w:r>
      <w:proofErr w:type="spellEnd"/>
      <w:r w:rsidRPr="009F0D64">
        <w:rPr>
          <w:rFonts w:ascii="Arial" w:eastAsia="Tahoma" w:hAnsi="Arial" w:cs="Arial"/>
          <w:color w:val="000000" w:themeColor="text1"/>
          <w:sz w:val="20"/>
          <w:szCs w:val="20"/>
        </w:rPr>
        <w:t xml:space="preserve">, South </w:t>
      </w:r>
      <w:proofErr w:type="spellStart"/>
      <w:r w:rsidRPr="009F0D64">
        <w:rPr>
          <w:rFonts w:ascii="Arial" w:eastAsia="Tahoma" w:hAnsi="Arial" w:cs="Arial"/>
          <w:color w:val="000000" w:themeColor="text1"/>
          <w:sz w:val="20"/>
          <w:szCs w:val="20"/>
        </w:rPr>
        <w:t>Kildrum</w:t>
      </w:r>
      <w:proofErr w:type="spellEnd"/>
      <w:r w:rsidRPr="009F0D64">
        <w:rPr>
          <w:rFonts w:ascii="Arial" w:eastAsia="Tahoma" w:hAnsi="Arial" w:cs="Arial"/>
          <w:color w:val="000000" w:themeColor="text1"/>
          <w:sz w:val="20"/>
          <w:szCs w:val="20"/>
        </w:rPr>
        <w:t xml:space="preserve"> Ring Road, Cumbernauld, North Lanarkshire, G67 2UF   </w:t>
      </w:r>
    </w:p>
    <w:p w14:paraId="35EF4E58" w14:textId="77777777" w:rsidR="00B24898" w:rsidRPr="009F0D64" w:rsidRDefault="00B24898" w:rsidP="00B24898">
      <w:pPr>
        <w:rPr>
          <w:rFonts w:ascii="Arial" w:eastAsia="Tahoma" w:hAnsi="Arial" w:cs="Arial"/>
          <w:color w:val="000000" w:themeColor="text1"/>
          <w:sz w:val="20"/>
          <w:szCs w:val="20"/>
        </w:rPr>
      </w:pPr>
      <w:r w:rsidRPr="009F0D64">
        <w:rPr>
          <w:rFonts w:ascii="Arial" w:eastAsia="Tahoma" w:hAnsi="Arial" w:cs="Arial"/>
          <w:sz w:val="20"/>
          <w:szCs w:val="20"/>
        </w:rPr>
        <w:t>Lanternhouse is a registered trademark (UK00003494622) owned by Cumbernauld Theatre Trust Ltd</w:t>
      </w:r>
      <w:r w:rsidRPr="009F0D64">
        <w:rPr>
          <w:rFonts w:ascii="Arial" w:hAnsi="Arial" w:cs="Arial"/>
          <w:sz w:val="20"/>
          <w:szCs w:val="20"/>
        </w:rPr>
        <w:t xml:space="preserve">. </w:t>
      </w:r>
    </w:p>
    <w:p w14:paraId="389D4655" w14:textId="77777777" w:rsidR="00B24898" w:rsidRPr="009F0D64" w:rsidRDefault="00B24898" w:rsidP="00B24898">
      <w:pPr>
        <w:pStyle w:val="Body"/>
        <w:shd w:val="clear" w:color="auto" w:fill="FFFFFF"/>
        <w:rPr>
          <w:rFonts w:ascii="Arial" w:hAnsi="Arial" w:cs="Arial"/>
          <w:sz w:val="20"/>
          <w:szCs w:val="20"/>
        </w:rPr>
      </w:pPr>
    </w:p>
    <w:p w14:paraId="017011A7" w14:textId="77777777" w:rsidR="00B24898" w:rsidRPr="009F0D64" w:rsidRDefault="00B24898" w:rsidP="001D5C58">
      <w:pPr>
        <w:jc w:val="center"/>
        <w:rPr>
          <w:rFonts w:ascii="Arial" w:hAnsi="Arial" w:cs="Arial"/>
        </w:rPr>
      </w:pPr>
    </w:p>
    <w:sectPr w:rsidR="00B24898" w:rsidRPr="009F0D6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DA96" w14:textId="77777777" w:rsidR="00054E3E" w:rsidRDefault="00054E3E" w:rsidP="001D5C58">
      <w:pPr>
        <w:spacing w:after="0" w:line="240" w:lineRule="auto"/>
      </w:pPr>
      <w:r>
        <w:separator/>
      </w:r>
    </w:p>
  </w:endnote>
  <w:endnote w:type="continuationSeparator" w:id="0">
    <w:p w14:paraId="07314B0A" w14:textId="77777777" w:rsidR="00054E3E" w:rsidRDefault="00054E3E" w:rsidP="001D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9286" w14:textId="77777777" w:rsidR="00054E3E" w:rsidRDefault="00054E3E" w:rsidP="001D5C58">
      <w:pPr>
        <w:spacing w:after="0" w:line="240" w:lineRule="auto"/>
      </w:pPr>
      <w:r>
        <w:separator/>
      </w:r>
    </w:p>
  </w:footnote>
  <w:footnote w:type="continuationSeparator" w:id="0">
    <w:p w14:paraId="0D0845E3" w14:textId="77777777" w:rsidR="00054E3E" w:rsidRDefault="00054E3E" w:rsidP="001D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158" w14:textId="4F216435" w:rsidR="001D5C58" w:rsidRDefault="001D5C58">
    <w:pPr>
      <w:pStyle w:val="Header"/>
    </w:pPr>
    <w:r w:rsidRPr="007C2CB7">
      <w:rPr>
        <w:rFonts w:ascii="Arial" w:eastAsia="Tahoma" w:hAnsi="Arial" w:cs="Arial"/>
        <w:b/>
        <w:bCs/>
        <w:noProof/>
        <w:sz w:val="20"/>
        <w:szCs w:val="20"/>
      </w:rPr>
      <w:drawing>
        <wp:inline distT="0" distB="0" distL="0" distR="0" wp14:anchorId="4F0E2D8E" wp14:editId="6DF6746E">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1E0"/>
    <w:multiLevelType w:val="hybridMultilevel"/>
    <w:tmpl w:val="1CC8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13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87"/>
    <w:rsid w:val="000062BF"/>
    <w:rsid w:val="00030736"/>
    <w:rsid w:val="00037150"/>
    <w:rsid w:val="0004640D"/>
    <w:rsid w:val="00050DB9"/>
    <w:rsid w:val="00054E3E"/>
    <w:rsid w:val="00066F8B"/>
    <w:rsid w:val="00070EEB"/>
    <w:rsid w:val="00091FE2"/>
    <w:rsid w:val="00093638"/>
    <w:rsid w:val="00096987"/>
    <w:rsid w:val="000A3772"/>
    <w:rsid w:val="000C63FB"/>
    <w:rsid w:val="00124986"/>
    <w:rsid w:val="00145DB7"/>
    <w:rsid w:val="001B35F3"/>
    <w:rsid w:val="001D5C58"/>
    <w:rsid w:val="001E08BC"/>
    <w:rsid w:val="001E2FE7"/>
    <w:rsid w:val="00206390"/>
    <w:rsid w:val="00214779"/>
    <w:rsid w:val="00251AE9"/>
    <w:rsid w:val="00297954"/>
    <w:rsid w:val="002D2C9D"/>
    <w:rsid w:val="002D2EAE"/>
    <w:rsid w:val="002F77F8"/>
    <w:rsid w:val="00314FAE"/>
    <w:rsid w:val="00321E06"/>
    <w:rsid w:val="00325D40"/>
    <w:rsid w:val="0034146A"/>
    <w:rsid w:val="00347A59"/>
    <w:rsid w:val="00360961"/>
    <w:rsid w:val="0037404E"/>
    <w:rsid w:val="00375B2C"/>
    <w:rsid w:val="003B45F7"/>
    <w:rsid w:val="003D24FB"/>
    <w:rsid w:val="003D7B64"/>
    <w:rsid w:val="003F5EFE"/>
    <w:rsid w:val="003F69FE"/>
    <w:rsid w:val="004052FB"/>
    <w:rsid w:val="00473F81"/>
    <w:rsid w:val="0048361F"/>
    <w:rsid w:val="004D7AC9"/>
    <w:rsid w:val="00500FF2"/>
    <w:rsid w:val="00521BB9"/>
    <w:rsid w:val="005222C7"/>
    <w:rsid w:val="00572204"/>
    <w:rsid w:val="005C4817"/>
    <w:rsid w:val="006029AA"/>
    <w:rsid w:val="00657B33"/>
    <w:rsid w:val="00682E67"/>
    <w:rsid w:val="0068656A"/>
    <w:rsid w:val="0070113F"/>
    <w:rsid w:val="00762BBF"/>
    <w:rsid w:val="007D733A"/>
    <w:rsid w:val="007E359B"/>
    <w:rsid w:val="00851AA7"/>
    <w:rsid w:val="00872EDB"/>
    <w:rsid w:val="008833E4"/>
    <w:rsid w:val="0088542A"/>
    <w:rsid w:val="008B4968"/>
    <w:rsid w:val="008C0842"/>
    <w:rsid w:val="008D40AA"/>
    <w:rsid w:val="009401C8"/>
    <w:rsid w:val="009445A4"/>
    <w:rsid w:val="00977B6B"/>
    <w:rsid w:val="0098270D"/>
    <w:rsid w:val="009A2672"/>
    <w:rsid w:val="009F0D64"/>
    <w:rsid w:val="009F55D9"/>
    <w:rsid w:val="00A1576D"/>
    <w:rsid w:val="00A352E0"/>
    <w:rsid w:val="00A536F1"/>
    <w:rsid w:val="00A702C7"/>
    <w:rsid w:val="00A91D5A"/>
    <w:rsid w:val="00A979FD"/>
    <w:rsid w:val="00AD5DD8"/>
    <w:rsid w:val="00AE6B24"/>
    <w:rsid w:val="00AF509F"/>
    <w:rsid w:val="00B17420"/>
    <w:rsid w:val="00B24898"/>
    <w:rsid w:val="00B40C44"/>
    <w:rsid w:val="00B426BF"/>
    <w:rsid w:val="00B54710"/>
    <w:rsid w:val="00BF5520"/>
    <w:rsid w:val="00C0044A"/>
    <w:rsid w:val="00C0062B"/>
    <w:rsid w:val="00C33503"/>
    <w:rsid w:val="00CB65CB"/>
    <w:rsid w:val="00CB7C24"/>
    <w:rsid w:val="00D50180"/>
    <w:rsid w:val="00D9540A"/>
    <w:rsid w:val="00D96A99"/>
    <w:rsid w:val="00DE15B9"/>
    <w:rsid w:val="00DE73AA"/>
    <w:rsid w:val="00E135E3"/>
    <w:rsid w:val="00E4212C"/>
    <w:rsid w:val="00E93336"/>
    <w:rsid w:val="00EC6387"/>
    <w:rsid w:val="00EE2E07"/>
    <w:rsid w:val="00F058B3"/>
    <w:rsid w:val="00F30501"/>
    <w:rsid w:val="00F35A3A"/>
    <w:rsid w:val="00F52E51"/>
    <w:rsid w:val="00F551FD"/>
    <w:rsid w:val="00FB3DD9"/>
    <w:rsid w:val="00FE72F8"/>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F59D"/>
  <w15:chartTrackingRefBased/>
  <w15:docId w15:val="{70A3B79D-537B-4E1F-881B-1F8DE6C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58"/>
  </w:style>
  <w:style w:type="paragraph" w:styleId="Footer">
    <w:name w:val="footer"/>
    <w:basedOn w:val="Normal"/>
    <w:link w:val="FooterChar"/>
    <w:uiPriority w:val="99"/>
    <w:unhideWhenUsed/>
    <w:rsid w:val="001D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58"/>
  </w:style>
  <w:style w:type="paragraph" w:styleId="ListParagraph">
    <w:name w:val="List Paragraph"/>
    <w:basedOn w:val="Normal"/>
    <w:uiPriority w:val="34"/>
    <w:qFormat/>
    <w:rsid w:val="00360961"/>
    <w:pPr>
      <w:ind w:left="720"/>
      <w:contextualSpacing/>
    </w:pPr>
  </w:style>
  <w:style w:type="character" w:styleId="Hyperlink">
    <w:name w:val="Hyperlink"/>
    <w:basedOn w:val="DefaultParagraphFont"/>
    <w:uiPriority w:val="99"/>
    <w:unhideWhenUsed/>
    <w:rsid w:val="00B24898"/>
    <w:rPr>
      <w:color w:val="0563C1" w:themeColor="hyperlink"/>
      <w:u w:val="single"/>
    </w:rPr>
  </w:style>
  <w:style w:type="paragraph" w:styleId="NormalWeb">
    <w:name w:val="Normal (Web)"/>
    <w:unhideWhenUsed/>
    <w:rsid w:val="00B24898"/>
    <w:pPr>
      <w:spacing w:before="100" w:after="10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
    <w:name w:val="Body"/>
    <w:rsid w:val="00B24898"/>
    <w:pPr>
      <w:spacing w:line="256" w:lineRule="auto"/>
    </w:pPr>
    <w:rPr>
      <w:rFonts w:ascii="Calibri" w:eastAsia="Arial Unicode MS" w:hAnsi="Calibri" w:cs="Arial Unicode MS"/>
      <w:color w:val="000000"/>
      <w:kern w:val="0"/>
      <w:u w:color="000000"/>
      <w:lang w:eastAsia="en-GB"/>
      <w14:textOutline w14:w="0" w14:cap="flat" w14:cmpd="sng" w14:algn="ctr">
        <w14:noFill/>
        <w14:prstDash w14:val="solid"/>
        <w14:bevel/>
      </w14:textOutline>
      <w14:ligatures w14:val="none"/>
    </w:rPr>
  </w:style>
  <w:style w:type="character" w:customStyle="1" w:styleId="normaltextrun">
    <w:name w:val="normaltextrun"/>
    <w:basedOn w:val="DefaultParagraphFont"/>
    <w:rsid w:val="00B24898"/>
  </w:style>
  <w:style w:type="character" w:customStyle="1" w:styleId="eop">
    <w:name w:val="eop"/>
    <w:basedOn w:val="DefaultParagraphFont"/>
    <w:rsid w:val="00B24898"/>
  </w:style>
  <w:style w:type="paragraph" w:styleId="NoSpacing">
    <w:name w:val="No Spacing"/>
    <w:uiPriority w:val="1"/>
    <w:qFormat/>
    <w:rsid w:val="00B24898"/>
    <w:pPr>
      <w:spacing w:after="0" w:line="240" w:lineRule="auto"/>
    </w:pPr>
    <w:rPr>
      <w:rFonts w:ascii="Georgia" w:hAnsi="Georgia" w:cs="Times New Roman (Body CS)"/>
      <w:kern w:val="0"/>
      <w14:ligatures w14:val="none"/>
    </w:rPr>
  </w:style>
  <w:style w:type="paragraph" w:styleId="Caption">
    <w:name w:val="caption"/>
    <w:basedOn w:val="Normal"/>
    <w:next w:val="Normal"/>
    <w:uiPriority w:val="35"/>
    <w:unhideWhenUsed/>
    <w:qFormat/>
    <w:rsid w:val="00B2489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030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2406">
      <w:bodyDiv w:val="1"/>
      <w:marLeft w:val="0"/>
      <w:marRight w:val="0"/>
      <w:marTop w:val="0"/>
      <w:marBottom w:val="0"/>
      <w:divBdr>
        <w:top w:val="none" w:sz="0" w:space="0" w:color="auto"/>
        <w:left w:val="none" w:sz="0" w:space="0" w:color="auto"/>
        <w:bottom w:val="none" w:sz="0" w:space="0" w:color="auto"/>
        <w:right w:val="none" w:sz="0" w:space="0" w:color="auto"/>
      </w:divBdr>
    </w:div>
    <w:div w:id="18821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tishfutures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cknurs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urphy@cumbernauldtheatre.co.uk&#160;" TargetMode="External"/><Relationship Id="rId5" Type="http://schemas.openxmlformats.org/officeDocument/2006/relationships/styles" Target="styles.xml"/><Relationship Id="rId15" Type="http://schemas.openxmlformats.org/officeDocument/2006/relationships/hyperlink" Target="mailto:%E2%80%AFinfo@lanternhouseart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nternhous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f521c2-922f-4034-ba76-ea0ce1d93c4f">
      <Terms xmlns="http://schemas.microsoft.com/office/infopath/2007/PartnerControls"/>
    </lcf76f155ced4ddcb4097134ff3c332f>
    <TaxCatchAll xmlns="7f6db877-78b6-4b97-be2c-bdc2abea3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2E64354CB6D45AC2CB7B93A658EE4" ma:contentTypeVersion="14" ma:contentTypeDescription="Create a new document." ma:contentTypeScope="" ma:versionID="614e3929d19720b4bce8b07873e4a0e2">
  <xsd:schema xmlns:xsd="http://www.w3.org/2001/XMLSchema" xmlns:xs="http://www.w3.org/2001/XMLSchema" xmlns:p="http://schemas.microsoft.com/office/2006/metadata/properties" xmlns:ns2="15f521c2-922f-4034-ba76-ea0ce1d93c4f" xmlns:ns3="7f6db877-78b6-4b97-be2c-bdc2abea35c5" targetNamespace="http://schemas.microsoft.com/office/2006/metadata/properties" ma:root="true" ma:fieldsID="516d4316fa9dbc30d29b174059caa36c" ns2:_="" ns3:_="">
    <xsd:import namespace="15f521c2-922f-4034-ba76-ea0ce1d93c4f"/>
    <xsd:import namespace="7f6db877-78b6-4b97-be2c-bdc2abea35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21c2-922f-4034-ba76-ea0ce1d9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ef0fa5-1260-4cf2-8e1d-bc4c658847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b877-78b6-4b97-be2c-bdc2abea3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0ec21e-9ed1-4c03-83ac-43666967a8da}" ma:internalName="TaxCatchAll" ma:showField="CatchAllData" ma:web="7f6db877-78b6-4b97-be2c-bdc2abea3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29CE6-5A01-4A78-B9C5-63A7BC5FFF58}">
  <ds:schemaRefs>
    <ds:schemaRef ds:uri="http://schemas.microsoft.com/office/2006/metadata/properties"/>
    <ds:schemaRef ds:uri="http://schemas.microsoft.com/office/infopath/2007/PartnerControls"/>
    <ds:schemaRef ds:uri="15f521c2-922f-4034-ba76-ea0ce1d93c4f"/>
    <ds:schemaRef ds:uri="7f6db877-78b6-4b97-be2c-bdc2abea35c5"/>
  </ds:schemaRefs>
</ds:datastoreItem>
</file>

<file path=customXml/itemProps2.xml><?xml version="1.0" encoding="utf-8"?>
<ds:datastoreItem xmlns:ds="http://schemas.openxmlformats.org/officeDocument/2006/customXml" ds:itemID="{8189CED7-5040-4297-8614-A2DCEE93C4EA}">
  <ds:schemaRefs>
    <ds:schemaRef ds:uri="http://schemas.microsoft.com/sharepoint/v3/contenttype/forms"/>
  </ds:schemaRefs>
</ds:datastoreItem>
</file>

<file path=customXml/itemProps3.xml><?xml version="1.0" encoding="utf-8"?>
<ds:datastoreItem xmlns:ds="http://schemas.openxmlformats.org/officeDocument/2006/customXml" ds:itemID="{2AF8DB19-282D-4E52-903F-DD3C3980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21c2-922f-4034-ba76-ea0ce1d93c4f"/>
    <ds:schemaRef ds:uri="7f6db877-78b6-4b97-be2c-bdc2abea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Crerar-Blythe</dc:creator>
  <cp:keywords/>
  <dc:description/>
  <cp:lastModifiedBy>Rachel Murphy</cp:lastModifiedBy>
  <cp:revision>4</cp:revision>
  <dcterms:created xsi:type="dcterms:W3CDTF">2023-12-19T12:21:00Z</dcterms:created>
  <dcterms:modified xsi:type="dcterms:W3CDTF">2024-01-22T10:22:00Z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0x0101000852E64354CB6D45AC2CB7B93A658EE4</vt:lpwstr>
  </property>
  <property fmtid="{D5CDD505-2E9C-101B-9397-08002B2CF9AE}" pid="3" name="MediaServiceImageTags">
    <vt:lpwstr/>
  </property>
  <property fmtid="{D5CDD505-2E9C-101B-9397-08002B2CF9AE}" pid="4" name="GrammarlyDocumentId">
    <vt:lpwstr>7154117bbe3ec10b5d123485ed813eabf409aeb02bf2989d700ac7df11f8bbc2</vt:lpwstr>
  </property>
</Properties>
</file>