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9A2F3" w14:textId="26EE71C7" w:rsidR="001D5C58" w:rsidRPr="007815E4" w:rsidRDefault="001D5C58">
      <w:pPr>
        <w:rPr>
          <w:rFonts w:ascii="Aptos" w:hAnsi="Aptos" w:cs="Arial"/>
          <w:sz w:val="21"/>
          <w:szCs w:val="21"/>
        </w:rPr>
      </w:pPr>
    </w:p>
    <w:p w14:paraId="7C348D1D" w14:textId="71665111" w:rsidR="00B24898" w:rsidRPr="007815E4" w:rsidRDefault="00360961" w:rsidP="00B24898">
      <w:pPr>
        <w:jc w:val="center"/>
        <w:rPr>
          <w:rFonts w:ascii="Aptos" w:hAnsi="Aptos" w:cs="Arial"/>
          <w:b/>
          <w:bCs/>
          <w:sz w:val="32"/>
          <w:szCs w:val="32"/>
        </w:rPr>
      </w:pPr>
      <w:r w:rsidRPr="007815E4">
        <w:rPr>
          <w:rFonts w:ascii="Aptos" w:hAnsi="Aptos" w:cs="Arial"/>
          <w:b/>
          <w:bCs/>
          <w:sz w:val="32"/>
          <w:szCs w:val="32"/>
        </w:rPr>
        <w:t xml:space="preserve">Cast announced for </w:t>
      </w:r>
      <w:r w:rsidR="00A32058" w:rsidRPr="007815E4">
        <w:rPr>
          <w:rFonts w:ascii="Aptos" w:hAnsi="Aptos" w:cs="Arial"/>
          <w:b/>
          <w:bCs/>
          <w:i/>
          <w:iCs/>
          <w:sz w:val="32"/>
          <w:szCs w:val="32"/>
        </w:rPr>
        <w:t>The Events</w:t>
      </w:r>
      <w:r w:rsidR="000C409A" w:rsidRPr="007815E4">
        <w:rPr>
          <w:rFonts w:ascii="Aptos" w:hAnsi="Aptos" w:cs="Arial"/>
          <w:b/>
          <w:bCs/>
          <w:i/>
          <w:iCs/>
          <w:sz w:val="32"/>
          <w:szCs w:val="32"/>
        </w:rPr>
        <w:t xml:space="preserve"> </w:t>
      </w:r>
      <w:r w:rsidR="000C409A" w:rsidRPr="007815E4">
        <w:rPr>
          <w:rFonts w:ascii="Aptos" w:hAnsi="Aptos" w:cs="Arial"/>
          <w:b/>
          <w:bCs/>
          <w:sz w:val="32"/>
          <w:szCs w:val="32"/>
        </w:rPr>
        <w:t>by David Gre</w:t>
      </w:r>
      <w:r w:rsidR="00990507" w:rsidRPr="007815E4">
        <w:rPr>
          <w:rFonts w:ascii="Aptos" w:hAnsi="Aptos" w:cs="Arial"/>
          <w:b/>
          <w:bCs/>
          <w:sz w:val="32"/>
          <w:szCs w:val="32"/>
        </w:rPr>
        <w:t>i</w:t>
      </w:r>
      <w:r w:rsidR="000C409A" w:rsidRPr="007815E4">
        <w:rPr>
          <w:rFonts w:ascii="Aptos" w:hAnsi="Aptos" w:cs="Arial"/>
          <w:b/>
          <w:bCs/>
          <w:sz w:val="32"/>
          <w:szCs w:val="32"/>
        </w:rPr>
        <w:t>g</w:t>
      </w:r>
    </w:p>
    <w:p w14:paraId="48B6A93F" w14:textId="60012D47" w:rsidR="0048361F" w:rsidRPr="007815E4" w:rsidRDefault="00A32058" w:rsidP="00E00426">
      <w:pPr>
        <w:pStyle w:val="ListParagraph"/>
        <w:numPr>
          <w:ilvl w:val="0"/>
          <w:numId w:val="1"/>
        </w:numPr>
        <w:rPr>
          <w:rFonts w:ascii="Aptos" w:hAnsi="Aptos" w:cs="Arial"/>
          <w:sz w:val="21"/>
          <w:szCs w:val="21"/>
        </w:rPr>
      </w:pPr>
      <w:r w:rsidRPr="007815E4">
        <w:rPr>
          <w:rFonts w:ascii="Aptos" w:hAnsi="Aptos" w:cs="Arial"/>
          <w:sz w:val="21"/>
          <w:szCs w:val="21"/>
        </w:rPr>
        <w:t>Claire Lamont and Sam Stopford</w:t>
      </w:r>
      <w:r w:rsidR="00B24898" w:rsidRPr="007815E4">
        <w:rPr>
          <w:rFonts w:ascii="Aptos" w:hAnsi="Aptos" w:cs="Arial"/>
          <w:sz w:val="21"/>
          <w:szCs w:val="21"/>
        </w:rPr>
        <w:t xml:space="preserve"> will star in the </w:t>
      </w:r>
      <w:r w:rsidRPr="007815E4">
        <w:rPr>
          <w:rFonts w:ascii="Aptos" w:hAnsi="Aptos" w:cs="Arial"/>
          <w:sz w:val="21"/>
          <w:szCs w:val="21"/>
        </w:rPr>
        <w:t xml:space="preserve">compelling new production of </w:t>
      </w:r>
      <w:hyperlink r:id="rId10" w:history="1">
        <w:r w:rsidR="00E00426" w:rsidRPr="007815E4">
          <w:rPr>
            <w:rStyle w:val="Hyperlink"/>
            <w:rFonts w:ascii="Aptos" w:hAnsi="Aptos" w:cs="Arial"/>
            <w:i/>
            <w:iCs/>
            <w:sz w:val="21"/>
            <w:szCs w:val="21"/>
          </w:rPr>
          <w:t>The Events</w:t>
        </w:r>
      </w:hyperlink>
    </w:p>
    <w:p w14:paraId="29634B54" w14:textId="2411A360" w:rsidR="001D5C58" w:rsidRPr="007815E4" w:rsidRDefault="00360961" w:rsidP="00E00426">
      <w:pPr>
        <w:pStyle w:val="ListParagraph"/>
        <w:numPr>
          <w:ilvl w:val="0"/>
          <w:numId w:val="1"/>
        </w:numPr>
        <w:rPr>
          <w:rFonts w:ascii="Aptos" w:hAnsi="Aptos" w:cs="Arial"/>
          <w:sz w:val="21"/>
          <w:szCs w:val="21"/>
        </w:rPr>
      </w:pPr>
      <w:r w:rsidRPr="007815E4">
        <w:rPr>
          <w:rFonts w:ascii="Aptos" w:hAnsi="Aptos" w:cs="Arial"/>
          <w:sz w:val="21"/>
          <w:szCs w:val="21"/>
        </w:rPr>
        <w:t xml:space="preserve"> </w:t>
      </w:r>
      <w:r w:rsidR="0048361F" w:rsidRPr="007815E4">
        <w:rPr>
          <w:rFonts w:ascii="Aptos" w:hAnsi="Aptos" w:cs="Arial"/>
          <w:sz w:val="21"/>
          <w:szCs w:val="21"/>
        </w:rPr>
        <w:t xml:space="preserve">Written by </w:t>
      </w:r>
      <w:r w:rsidR="00A32058" w:rsidRPr="007815E4">
        <w:rPr>
          <w:rFonts w:ascii="Aptos" w:hAnsi="Aptos" w:cs="Arial"/>
          <w:sz w:val="21"/>
          <w:szCs w:val="21"/>
        </w:rPr>
        <w:t>David Gr</w:t>
      </w:r>
      <w:r w:rsidR="00CE43DE" w:rsidRPr="007815E4">
        <w:rPr>
          <w:rFonts w:ascii="Aptos" w:hAnsi="Aptos" w:cs="Arial"/>
          <w:sz w:val="21"/>
          <w:szCs w:val="21"/>
        </w:rPr>
        <w:t>ei</w:t>
      </w:r>
      <w:r w:rsidR="00A32058" w:rsidRPr="007815E4">
        <w:rPr>
          <w:rFonts w:ascii="Aptos" w:hAnsi="Aptos" w:cs="Arial"/>
          <w:sz w:val="21"/>
          <w:szCs w:val="21"/>
        </w:rPr>
        <w:t>g, Directed by Jack Nurse, Music by John Browne</w:t>
      </w:r>
    </w:p>
    <w:p w14:paraId="55BFE583" w14:textId="4B76FB3B" w:rsidR="0048361F" w:rsidRPr="007815E4" w:rsidRDefault="00B40C44" w:rsidP="00E00426">
      <w:pPr>
        <w:pStyle w:val="ListParagraph"/>
        <w:numPr>
          <w:ilvl w:val="0"/>
          <w:numId w:val="1"/>
        </w:numPr>
        <w:rPr>
          <w:rFonts w:ascii="Aptos" w:hAnsi="Aptos" w:cs="Arial"/>
          <w:sz w:val="21"/>
          <w:szCs w:val="21"/>
        </w:rPr>
      </w:pPr>
      <w:r w:rsidRPr="007815E4">
        <w:rPr>
          <w:rFonts w:ascii="Aptos" w:hAnsi="Aptos" w:cs="Arial"/>
          <w:sz w:val="21"/>
          <w:szCs w:val="21"/>
        </w:rPr>
        <w:t xml:space="preserve">At </w:t>
      </w:r>
      <w:r w:rsidR="00A32058" w:rsidRPr="007815E4">
        <w:rPr>
          <w:rFonts w:ascii="Aptos" w:hAnsi="Aptos" w:cs="Arial"/>
          <w:sz w:val="21"/>
          <w:szCs w:val="21"/>
        </w:rPr>
        <w:t xml:space="preserve">Cumbernauld Theatre </w:t>
      </w:r>
      <w:r w:rsidRPr="007815E4">
        <w:rPr>
          <w:rFonts w:ascii="Aptos" w:hAnsi="Aptos" w:cs="Arial"/>
          <w:sz w:val="21"/>
          <w:szCs w:val="21"/>
        </w:rPr>
        <w:t xml:space="preserve">from </w:t>
      </w:r>
      <w:r w:rsidR="00A32058" w:rsidRPr="007815E4">
        <w:rPr>
          <w:rFonts w:ascii="Aptos" w:hAnsi="Aptos" w:cs="Arial"/>
          <w:sz w:val="21"/>
          <w:szCs w:val="21"/>
        </w:rPr>
        <w:t>Saturday 28 September to Saturday 5 October</w:t>
      </w:r>
    </w:p>
    <w:p w14:paraId="188A04EA" w14:textId="2CCB9505" w:rsidR="00B24898" w:rsidRPr="007815E4" w:rsidRDefault="00F652CE" w:rsidP="008A5767">
      <w:pPr>
        <w:keepNext/>
        <w:jc w:val="center"/>
        <w:rPr>
          <w:rFonts w:ascii="Aptos" w:hAnsi="Aptos"/>
          <w:sz w:val="21"/>
          <w:szCs w:val="21"/>
        </w:rPr>
      </w:pPr>
      <w:r w:rsidRPr="007815E4">
        <w:rPr>
          <w:rFonts w:ascii="Aptos" w:hAnsi="Aptos"/>
          <w:noProof/>
          <w:sz w:val="21"/>
          <w:szCs w:val="21"/>
        </w:rPr>
        <w:drawing>
          <wp:inline distT="0" distB="0" distL="0" distR="0" wp14:anchorId="1920BB08" wp14:editId="213E1431">
            <wp:extent cx="5731510" cy="2865755"/>
            <wp:effectExtent l="0" t="0" r="0" b="4445"/>
            <wp:docPr id="1660388923" name="Picture 2" descr="A collage of two people playing pian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388923" name="Picture 2" descr="A collage of two people playing pian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731510" cy="2865755"/>
                    </a:xfrm>
                    <a:prstGeom prst="rect">
                      <a:avLst/>
                    </a:prstGeom>
                  </pic:spPr>
                </pic:pic>
              </a:graphicData>
            </a:graphic>
          </wp:inline>
        </w:drawing>
      </w:r>
    </w:p>
    <w:p w14:paraId="700F38F7" w14:textId="4C12D668" w:rsidR="00572204" w:rsidRPr="007815E4" w:rsidRDefault="00A32058" w:rsidP="00B24898">
      <w:pPr>
        <w:pStyle w:val="Caption"/>
        <w:jc w:val="center"/>
        <w:rPr>
          <w:rFonts w:ascii="Aptos" w:hAnsi="Aptos" w:cs="Arial"/>
          <w:sz w:val="21"/>
          <w:szCs w:val="21"/>
        </w:rPr>
      </w:pPr>
      <w:r w:rsidRPr="007815E4">
        <w:rPr>
          <w:rFonts w:ascii="Aptos" w:hAnsi="Aptos" w:cs="Arial"/>
          <w:sz w:val="21"/>
          <w:szCs w:val="21"/>
        </w:rPr>
        <w:t>The Events</w:t>
      </w:r>
      <w:r w:rsidR="00B24898" w:rsidRPr="007815E4">
        <w:rPr>
          <w:rFonts w:ascii="Aptos" w:hAnsi="Aptos" w:cs="Arial"/>
          <w:sz w:val="21"/>
          <w:szCs w:val="21"/>
        </w:rPr>
        <w:t xml:space="preserve"> cast – </w:t>
      </w:r>
      <w:r w:rsidRPr="007815E4">
        <w:rPr>
          <w:rFonts w:ascii="Aptos" w:hAnsi="Aptos" w:cs="Arial"/>
          <w:sz w:val="21"/>
          <w:szCs w:val="21"/>
        </w:rPr>
        <w:t>Claire Lamont and Sam Stopford</w:t>
      </w:r>
    </w:p>
    <w:p w14:paraId="5452D68C" w14:textId="052A8BFC" w:rsidR="00E00426" w:rsidRPr="007815E4" w:rsidRDefault="00E4212C" w:rsidP="00B24898">
      <w:pPr>
        <w:rPr>
          <w:rFonts w:ascii="Aptos" w:hAnsi="Aptos" w:cs="Arial"/>
          <w:sz w:val="21"/>
          <w:szCs w:val="21"/>
        </w:rPr>
      </w:pPr>
      <w:r w:rsidRPr="007815E4">
        <w:rPr>
          <w:rFonts w:ascii="Aptos" w:hAnsi="Aptos" w:cs="Arial"/>
          <w:sz w:val="21"/>
          <w:szCs w:val="21"/>
        </w:rPr>
        <w:t xml:space="preserve">Today </w:t>
      </w:r>
      <w:r w:rsidR="00E00426" w:rsidRPr="007815E4">
        <w:rPr>
          <w:rFonts w:ascii="Aptos" w:hAnsi="Aptos" w:cs="Arial"/>
          <w:sz w:val="21"/>
          <w:szCs w:val="21"/>
        </w:rPr>
        <w:t xml:space="preserve">the cast is announced for the upcoming autumn production </w:t>
      </w:r>
      <w:hyperlink r:id="rId12" w:history="1">
        <w:r w:rsidR="00E00426" w:rsidRPr="007815E4">
          <w:rPr>
            <w:rStyle w:val="Hyperlink"/>
            <w:rFonts w:ascii="Aptos" w:hAnsi="Aptos" w:cs="Arial"/>
            <w:b/>
            <w:bCs/>
            <w:i/>
            <w:iCs/>
            <w:sz w:val="21"/>
            <w:szCs w:val="21"/>
          </w:rPr>
          <w:t>The Events</w:t>
        </w:r>
      </w:hyperlink>
      <w:r w:rsidR="00E00426" w:rsidRPr="007815E4">
        <w:rPr>
          <w:rFonts w:ascii="Aptos" w:hAnsi="Aptos" w:cs="Arial"/>
          <w:sz w:val="21"/>
          <w:szCs w:val="21"/>
        </w:rPr>
        <w:t>, a compelling new production from Cumbernauld Theatre Company in association with Wonder Fools</w:t>
      </w:r>
      <w:r w:rsidR="00B9359B" w:rsidRPr="007815E4">
        <w:rPr>
          <w:rFonts w:ascii="Aptos" w:hAnsi="Aptos" w:cs="Arial"/>
          <w:sz w:val="21"/>
          <w:szCs w:val="21"/>
        </w:rPr>
        <w:t>,</w:t>
      </w:r>
      <w:r w:rsidR="00E00426" w:rsidRPr="007815E4">
        <w:rPr>
          <w:rFonts w:ascii="Aptos" w:hAnsi="Aptos" w:cs="Arial"/>
          <w:sz w:val="21"/>
          <w:szCs w:val="21"/>
        </w:rPr>
        <w:t xml:space="preserve"> of David Gr</w:t>
      </w:r>
      <w:r w:rsidR="00990507" w:rsidRPr="007815E4">
        <w:rPr>
          <w:rFonts w:ascii="Aptos" w:hAnsi="Aptos" w:cs="Arial"/>
          <w:sz w:val="21"/>
          <w:szCs w:val="21"/>
        </w:rPr>
        <w:t>ei</w:t>
      </w:r>
      <w:r w:rsidR="00E00426" w:rsidRPr="007815E4">
        <w:rPr>
          <w:rFonts w:ascii="Aptos" w:hAnsi="Aptos" w:cs="Arial"/>
          <w:sz w:val="21"/>
          <w:szCs w:val="21"/>
        </w:rPr>
        <w:t>g’s modern classic.</w:t>
      </w:r>
    </w:p>
    <w:p w14:paraId="733FC36F" w14:textId="51A7B84C" w:rsidR="00B9359B" w:rsidRPr="007815E4" w:rsidRDefault="00B9359B" w:rsidP="00B24898">
      <w:pPr>
        <w:rPr>
          <w:rFonts w:ascii="Aptos" w:hAnsi="Aptos" w:cs="Arial"/>
          <w:sz w:val="21"/>
          <w:szCs w:val="21"/>
        </w:rPr>
      </w:pPr>
      <w:r w:rsidRPr="007815E4">
        <w:rPr>
          <w:rFonts w:ascii="Aptos" w:hAnsi="Aptos" w:cs="Arial"/>
          <w:sz w:val="21"/>
          <w:szCs w:val="21"/>
        </w:rPr>
        <w:t xml:space="preserve">When </w:t>
      </w:r>
      <w:r w:rsidR="00E00426" w:rsidRPr="007815E4">
        <w:rPr>
          <w:rFonts w:ascii="Aptos" w:hAnsi="Aptos" w:cs="Arial"/>
          <w:sz w:val="21"/>
          <w:szCs w:val="21"/>
        </w:rPr>
        <w:t>Claire, a priest</w:t>
      </w:r>
      <w:r w:rsidRPr="007815E4">
        <w:rPr>
          <w:rFonts w:ascii="Aptos" w:hAnsi="Aptos" w:cs="Arial"/>
          <w:sz w:val="21"/>
          <w:szCs w:val="21"/>
        </w:rPr>
        <w:t xml:space="preserve">, </w:t>
      </w:r>
      <w:r w:rsidR="00E00426" w:rsidRPr="007815E4">
        <w:rPr>
          <w:rFonts w:ascii="Aptos" w:hAnsi="Aptos" w:cs="Arial"/>
          <w:sz w:val="21"/>
          <w:szCs w:val="21"/>
        </w:rPr>
        <w:t>survives a violent a mass shooting in a peaceful community</w:t>
      </w:r>
      <w:r w:rsidRPr="007815E4">
        <w:rPr>
          <w:rFonts w:ascii="Aptos" w:hAnsi="Aptos" w:cs="Arial"/>
          <w:sz w:val="21"/>
          <w:szCs w:val="21"/>
        </w:rPr>
        <w:t xml:space="preserve"> she embarks on a quest to answer the most difficult question of all: 'Why?'. </w:t>
      </w:r>
      <w:hyperlink r:id="rId13" w:history="1">
        <w:r w:rsidRPr="007815E4">
          <w:rPr>
            <w:rStyle w:val="Hyperlink"/>
            <w:rFonts w:ascii="Aptos" w:hAnsi="Aptos" w:cs="Arial"/>
            <w:b/>
            <w:bCs/>
            <w:i/>
            <w:iCs/>
            <w:sz w:val="21"/>
            <w:szCs w:val="21"/>
          </w:rPr>
          <w:t>The Events</w:t>
        </w:r>
      </w:hyperlink>
      <w:r w:rsidRPr="007815E4">
        <w:rPr>
          <w:rFonts w:ascii="Aptos" w:hAnsi="Aptos" w:cs="Arial"/>
          <w:sz w:val="21"/>
          <w:szCs w:val="21"/>
        </w:rPr>
        <w:t xml:space="preserve"> takes her to the edge of reason, science, politics, and faith.</w:t>
      </w:r>
    </w:p>
    <w:p w14:paraId="000B5857" w14:textId="7A11D669" w:rsidR="00B9359B" w:rsidRPr="007815E4" w:rsidRDefault="00B9359B" w:rsidP="00B24898">
      <w:pPr>
        <w:rPr>
          <w:rFonts w:ascii="Aptos" w:hAnsi="Aptos" w:cs="Arial"/>
          <w:sz w:val="21"/>
          <w:szCs w:val="21"/>
        </w:rPr>
      </w:pPr>
      <w:r w:rsidRPr="007815E4">
        <w:rPr>
          <w:rFonts w:ascii="Aptos" w:hAnsi="Aptos" w:cs="Arial"/>
          <w:sz w:val="21"/>
          <w:szCs w:val="21"/>
        </w:rPr>
        <w:t xml:space="preserve">This hugely timely and poignant play offers a deeply moving and thought-provoking experience. The production also features an exciting collaboration between our professional cast and a </w:t>
      </w:r>
      <w:proofErr w:type="gramStart"/>
      <w:r w:rsidRPr="007815E4">
        <w:rPr>
          <w:rFonts w:ascii="Aptos" w:hAnsi="Aptos" w:cs="Arial"/>
          <w:sz w:val="21"/>
          <w:szCs w:val="21"/>
        </w:rPr>
        <w:t>specially-created</w:t>
      </w:r>
      <w:proofErr w:type="gramEnd"/>
      <w:r w:rsidRPr="007815E4">
        <w:rPr>
          <w:rFonts w:ascii="Aptos" w:hAnsi="Aptos" w:cs="Arial"/>
          <w:sz w:val="21"/>
          <w:szCs w:val="21"/>
        </w:rPr>
        <w:t xml:space="preserve"> Community Choir from residents across North Lanarkshire.</w:t>
      </w:r>
    </w:p>
    <w:p w14:paraId="6E58F433" w14:textId="5186796B" w:rsidR="00B9359B" w:rsidRPr="007815E4" w:rsidRDefault="00B9359B" w:rsidP="008B4968">
      <w:pPr>
        <w:rPr>
          <w:rFonts w:ascii="Aptos" w:eastAsia="Arial" w:hAnsi="Aptos" w:cs="Arial"/>
          <w:color w:val="000000" w:themeColor="text1"/>
          <w:sz w:val="21"/>
          <w:szCs w:val="21"/>
        </w:rPr>
      </w:pPr>
      <w:r w:rsidRPr="007815E4">
        <w:rPr>
          <w:rFonts w:ascii="Aptos" w:eastAsia="Arial" w:hAnsi="Aptos" w:cs="Arial"/>
          <w:color w:val="000000" w:themeColor="text1"/>
          <w:sz w:val="21"/>
          <w:szCs w:val="21"/>
        </w:rPr>
        <w:t xml:space="preserve">The show will be brought to life by leading theatre talent </w:t>
      </w:r>
      <w:r w:rsidRPr="007815E4">
        <w:rPr>
          <w:rFonts w:ascii="Aptos" w:eastAsia="Arial" w:hAnsi="Aptos" w:cs="Arial"/>
          <w:b/>
          <w:bCs/>
          <w:color w:val="000000" w:themeColor="text1"/>
          <w:sz w:val="21"/>
          <w:szCs w:val="21"/>
        </w:rPr>
        <w:t>Claire Lamont</w:t>
      </w:r>
      <w:r w:rsidRPr="007815E4">
        <w:rPr>
          <w:rFonts w:ascii="Aptos" w:eastAsia="Arial" w:hAnsi="Aptos" w:cs="Arial"/>
          <w:color w:val="000000" w:themeColor="text1"/>
          <w:sz w:val="21"/>
          <w:szCs w:val="21"/>
        </w:rPr>
        <w:t xml:space="preserve"> and </w:t>
      </w:r>
      <w:r w:rsidRPr="007815E4">
        <w:rPr>
          <w:rFonts w:ascii="Aptos" w:eastAsia="Arial" w:hAnsi="Aptos" w:cs="Arial"/>
          <w:b/>
          <w:bCs/>
          <w:color w:val="000000" w:themeColor="text1"/>
          <w:sz w:val="21"/>
          <w:szCs w:val="21"/>
        </w:rPr>
        <w:t>Sam Stopford</w:t>
      </w:r>
      <w:r w:rsidRPr="007815E4">
        <w:rPr>
          <w:rFonts w:ascii="Aptos" w:eastAsia="Arial" w:hAnsi="Aptos" w:cs="Arial"/>
          <w:color w:val="000000" w:themeColor="text1"/>
          <w:sz w:val="21"/>
          <w:szCs w:val="21"/>
        </w:rPr>
        <w:t xml:space="preserve">. </w:t>
      </w:r>
      <w:r w:rsidR="0047375B" w:rsidRPr="007815E4">
        <w:rPr>
          <w:rFonts w:ascii="Aptos" w:eastAsia="Arial" w:hAnsi="Aptos" w:cs="Arial"/>
          <w:color w:val="000000" w:themeColor="text1"/>
          <w:sz w:val="21"/>
          <w:szCs w:val="21"/>
        </w:rPr>
        <w:t xml:space="preserve">The play, written by </w:t>
      </w:r>
      <w:r w:rsidR="0047375B" w:rsidRPr="007815E4">
        <w:rPr>
          <w:rFonts w:ascii="Aptos" w:eastAsia="Arial" w:hAnsi="Aptos" w:cs="Arial"/>
          <w:b/>
          <w:bCs/>
          <w:color w:val="000000" w:themeColor="text1"/>
          <w:sz w:val="21"/>
          <w:szCs w:val="21"/>
        </w:rPr>
        <w:t>David Gr</w:t>
      </w:r>
      <w:r w:rsidR="00CE43DE" w:rsidRPr="007815E4">
        <w:rPr>
          <w:rFonts w:ascii="Aptos" w:eastAsia="Arial" w:hAnsi="Aptos" w:cs="Arial"/>
          <w:b/>
          <w:bCs/>
          <w:color w:val="000000" w:themeColor="text1"/>
          <w:sz w:val="21"/>
          <w:szCs w:val="21"/>
        </w:rPr>
        <w:t>ei</w:t>
      </w:r>
      <w:r w:rsidR="0047375B" w:rsidRPr="007815E4">
        <w:rPr>
          <w:rFonts w:ascii="Aptos" w:eastAsia="Arial" w:hAnsi="Aptos" w:cs="Arial"/>
          <w:b/>
          <w:bCs/>
          <w:color w:val="000000" w:themeColor="text1"/>
          <w:sz w:val="21"/>
          <w:szCs w:val="21"/>
        </w:rPr>
        <w:t>g</w:t>
      </w:r>
      <w:r w:rsidR="0047375B" w:rsidRPr="007815E4">
        <w:rPr>
          <w:rFonts w:ascii="Aptos" w:eastAsia="Arial" w:hAnsi="Aptos" w:cs="Arial"/>
          <w:color w:val="000000" w:themeColor="text1"/>
          <w:sz w:val="21"/>
          <w:szCs w:val="21"/>
        </w:rPr>
        <w:t xml:space="preserve"> will be led by Director </w:t>
      </w:r>
      <w:r w:rsidR="0047375B" w:rsidRPr="007815E4">
        <w:rPr>
          <w:rFonts w:ascii="Aptos" w:eastAsia="Arial" w:hAnsi="Aptos" w:cs="Arial"/>
          <w:b/>
          <w:bCs/>
          <w:color w:val="000000" w:themeColor="text1"/>
          <w:sz w:val="21"/>
          <w:szCs w:val="21"/>
        </w:rPr>
        <w:t>Jack Nurse</w:t>
      </w:r>
      <w:r w:rsidR="0047375B" w:rsidRPr="007815E4">
        <w:rPr>
          <w:rFonts w:ascii="Aptos" w:eastAsia="Arial" w:hAnsi="Aptos" w:cs="Arial"/>
          <w:color w:val="000000" w:themeColor="text1"/>
          <w:sz w:val="21"/>
          <w:szCs w:val="21"/>
        </w:rPr>
        <w:t xml:space="preserve">, with music by </w:t>
      </w:r>
      <w:r w:rsidR="0047375B" w:rsidRPr="007815E4">
        <w:rPr>
          <w:rFonts w:ascii="Aptos" w:eastAsia="Arial" w:hAnsi="Aptos" w:cs="Arial"/>
          <w:b/>
          <w:bCs/>
          <w:color w:val="000000" w:themeColor="text1"/>
          <w:sz w:val="21"/>
          <w:szCs w:val="21"/>
        </w:rPr>
        <w:t>John Browne</w:t>
      </w:r>
      <w:r w:rsidR="0047375B" w:rsidRPr="007815E4">
        <w:rPr>
          <w:rFonts w:ascii="Aptos" w:eastAsia="Arial" w:hAnsi="Aptos" w:cs="Arial"/>
          <w:color w:val="000000" w:themeColor="text1"/>
          <w:sz w:val="21"/>
          <w:szCs w:val="21"/>
        </w:rPr>
        <w:t xml:space="preserve">, set and costume by </w:t>
      </w:r>
      <w:r w:rsidR="0047375B" w:rsidRPr="007815E4">
        <w:rPr>
          <w:rFonts w:ascii="Aptos" w:eastAsia="Arial" w:hAnsi="Aptos" w:cs="Arial"/>
          <w:b/>
          <w:bCs/>
          <w:color w:val="000000" w:themeColor="text1"/>
          <w:sz w:val="21"/>
          <w:szCs w:val="21"/>
        </w:rPr>
        <w:t>Becky Minto</w:t>
      </w:r>
      <w:r w:rsidR="0047375B" w:rsidRPr="007815E4">
        <w:rPr>
          <w:rFonts w:ascii="Aptos" w:eastAsia="Arial" w:hAnsi="Aptos" w:cs="Arial"/>
          <w:color w:val="000000" w:themeColor="text1"/>
          <w:sz w:val="21"/>
          <w:szCs w:val="21"/>
        </w:rPr>
        <w:t xml:space="preserve">, lighting design by </w:t>
      </w:r>
      <w:r w:rsidR="0047375B" w:rsidRPr="007815E4">
        <w:rPr>
          <w:rFonts w:ascii="Aptos" w:eastAsia="Arial" w:hAnsi="Aptos" w:cs="Arial"/>
          <w:b/>
          <w:bCs/>
          <w:color w:val="000000" w:themeColor="text1"/>
          <w:sz w:val="21"/>
          <w:szCs w:val="21"/>
        </w:rPr>
        <w:t>Lizzie Powell</w:t>
      </w:r>
      <w:r w:rsidR="0047375B" w:rsidRPr="007815E4">
        <w:rPr>
          <w:rFonts w:ascii="Aptos" w:eastAsia="Arial" w:hAnsi="Aptos" w:cs="Arial"/>
          <w:color w:val="000000" w:themeColor="text1"/>
          <w:sz w:val="21"/>
          <w:szCs w:val="21"/>
        </w:rPr>
        <w:t xml:space="preserve"> and the Community Choir led by </w:t>
      </w:r>
      <w:r w:rsidR="0047375B" w:rsidRPr="007815E4">
        <w:rPr>
          <w:rFonts w:ascii="Aptos" w:eastAsia="Arial" w:hAnsi="Aptos" w:cs="Arial"/>
          <w:b/>
          <w:bCs/>
          <w:color w:val="000000" w:themeColor="text1"/>
          <w:sz w:val="21"/>
          <w:szCs w:val="21"/>
        </w:rPr>
        <w:t>Claire Haworth</w:t>
      </w:r>
      <w:r w:rsidR="0047375B" w:rsidRPr="007815E4">
        <w:rPr>
          <w:rFonts w:ascii="Aptos" w:eastAsia="Arial" w:hAnsi="Aptos" w:cs="Arial"/>
          <w:color w:val="000000" w:themeColor="text1"/>
          <w:sz w:val="21"/>
          <w:szCs w:val="21"/>
        </w:rPr>
        <w:t>.</w:t>
      </w:r>
    </w:p>
    <w:p w14:paraId="486272AF" w14:textId="3FA7F75A" w:rsidR="008B4968" w:rsidRPr="007815E4" w:rsidRDefault="009F0D64" w:rsidP="0024159B">
      <w:pPr>
        <w:rPr>
          <w:rFonts w:ascii="Aptos" w:hAnsi="Aptos"/>
          <w:i/>
          <w:iCs/>
          <w:sz w:val="21"/>
          <w:szCs w:val="21"/>
        </w:rPr>
      </w:pPr>
      <w:r w:rsidRPr="007815E4">
        <w:rPr>
          <w:rFonts w:ascii="Aptos" w:eastAsia="Arial" w:hAnsi="Aptos" w:cs="Arial"/>
          <w:b/>
          <w:bCs/>
          <w:color w:val="000000" w:themeColor="text1"/>
          <w:sz w:val="21"/>
          <w:szCs w:val="21"/>
        </w:rPr>
        <w:t xml:space="preserve">Director </w:t>
      </w:r>
      <w:r w:rsidR="00B9359B" w:rsidRPr="007815E4">
        <w:rPr>
          <w:rFonts w:ascii="Aptos" w:eastAsia="Arial" w:hAnsi="Aptos" w:cs="Arial"/>
          <w:b/>
          <w:bCs/>
          <w:color w:val="000000" w:themeColor="text1"/>
          <w:sz w:val="21"/>
          <w:szCs w:val="21"/>
        </w:rPr>
        <w:t>Jack Nurse</w:t>
      </w:r>
      <w:r w:rsidRPr="007815E4">
        <w:rPr>
          <w:rFonts w:ascii="Aptos" w:eastAsia="Arial" w:hAnsi="Aptos" w:cs="Arial"/>
          <w:b/>
          <w:bCs/>
          <w:color w:val="000000" w:themeColor="text1"/>
          <w:sz w:val="21"/>
          <w:szCs w:val="21"/>
        </w:rPr>
        <w:t xml:space="preserve"> said</w:t>
      </w:r>
      <w:r w:rsidRPr="007815E4">
        <w:rPr>
          <w:rFonts w:ascii="Aptos" w:eastAsia="Arial" w:hAnsi="Aptos" w:cs="Arial"/>
          <w:color w:val="000000" w:themeColor="text1"/>
          <w:sz w:val="21"/>
          <w:szCs w:val="21"/>
        </w:rPr>
        <w:t>:</w:t>
      </w:r>
      <w:r w:rsidR="00F551FD" w:rsidRPr="007815E4">
        <w:rPr>
          <w:rFonts w:ascii="Aptos" w:eastAsia="Arial" w:hAnsi="Aptos" w:cs="Arial"/>
          <w:color w:val="000000" w:themeColor="text1"/>
          <w:sz w:val="21"/>
          <w:szCs w:val="21"/>
        </w:rPr>
        <w:t xml:space="preserve"> </w:t>
      </w:r>
      <w:r w:rsidR="00F551FD" w:rsidRPr="007815E4">
        <w:rPr>
          <w:rFonts w:ascii="Aptos" w:eastAsia="Arial" w:hAnsi="Aptos" w:cs="Arial"/>
          <w:i/>
          <w:iCs/>
          <w:color w:val="000000" w:themeColor="text1"/>
          <w:sz w:val="21"/>
          <w:szCs w:val="21"/>
        </w:rPr>
        <w:t>“</w:t>
      </w:r>
      <w:r w:rsidR="0024159B" w:rsidRPr="007815E4">
        <w:rPr>
          <w:rFonts w:ascii="Aptos" w:eastAsia="Arial" w:hAnsi="Aptos" w:cs="Arial"/>
          <w:i/>
          <w:iCs/>
          <w:color w:val="000000" w:themeColor="text1"/>
          <w:sz w:val="21"/>
          <w:szCs w:val="21"/>
        </w:rPr>
        <w:t xml:space="preserve">I’m beyond thrilled to be directing The Events – an incredible play that although first produced over ten years ago feels like it was written for today. </w:t>
      </w:r>
      <w:r w:rsidR="00D06A8F" w:rsidRPr="007815E4">
        <w:rPr>
          <w:rFonts w:ascii="Aptos" w:eastAsia="Arial" w:hAnsi="Aptos" w:cs="Arial"/>
          <w:i/>
          <w:iCs/>
          <w:color w:val="000000" w:themeColor="text1"/>
          <w:sz w:val="21"/>
          <w:szCs w:val="21"/>
        </w:rPr>
        <w:t>Alongside the play’s urgency it’s a privilege to collaborate with such a fantastic cast, creative team and specially created choir from the local area. This production has everything I love about making theatre: vital themes and a community focus. I cannot wait to bring the play to life and create a moving, thought provoking and compelling night out for audiences.</w:t>
      </w:r>
      <w:r w:rsidR="00B946FB" w:rsidRPr="007815E4">
        <w:rPr>
          <w:rFonts w:ascii="Aptos" w:eastAsia="Arial" w:hAnsi="Aptos" w:cs="Arial"/>
          <w:i/>
          <w:iCs/>
          <w:color w:val="000000" w:themeColor="text1"/>
          <w:sz w:val="21"/>
          <w:szCs w:val="21"/>
        </w:rPr>
        <w:t>”</w:t>
      </w:r>
    </w:p>
    <w:p w14:paraId="2E56673E" w14:textId="4AA0BE8D" w:rsidR="009F0D64" w:rsidRPr="007815E4" w:rsidRDefault="002F77F8" w:rsidP="002614E1">
      <w:pPr>
        <w:rPr>
          <w:rFonts w:ascii="Aptos" w:eastAsia="Arial" w:hAnsi="Aptos" w:cs="Arial"/>
          <w:color w:val="000000" w:themeColor="text1"/>
          <w:sz w:val="21"/>
          <w:szCs w:val="21"/>
        </w:rPr>
      </w:pPr>
      <w:r w:rsidRPr="007815E4">
        <w:rPr>
          <w:rFonts w:ascii="Aptos" w:eastAsia="Arial" w:hAnsi="Aptos" w:cs="Arial"/>
          <w:b/>
          <w:bCs/>
          <w:color w:val="000000" w:themeColor="text1"/>
          <w:sz w:val="21"/>
          <w:szCs w:val="21"/>
        </w:rPr>
        <w:lastRenderedPageBreak/>
        <w:t>Producer Fraser Morrison said:</w:t>
      </w:r>
      <w:r w:rsidRPr="007815E4">
        <w:rPr>
          <w:rFonts w:ascii="Aptos" w:eastAsia="Arial" w:hAnsi="Aptos" w:cs="Arial"/>
          <w:color w:val="000000" w:themeColor="text1"/>
          <w:sz w:val="21"/>
          <w:szCs w:val="21"/>
        </w:rPr>
        <w:t xml:space="preserve"> </w:t>
      </w:r>
      <w:r w:rsidR="00BB1F0F" w:rsidRPr="007815E4">
        <w:rPr>
          <w:rFonts w:ascii="Aptos" w:eastAsia="Arial" w:hAnsi="Aptos" w:cs="Arial"/>
          <w:i/>
          <w:iCs/>
          <w:color w:val="000000" w:themeColor="text1"/>
          <w:sz w:val="21"/>
          <w:szCs w:val="21"/>
        </w:rPr>
        <w:t>"The Events is a deeply significant play that resonates powerfully with current global issues, exploring themes of violence, community, and healing. We are incredibly excited to bring this vital revival to the stage in Cumbernauld. With our talented cast and creative team, and the enthusiastic participation of the local community choir, this production promises to be both a thought-provoking and emotional experience. It's an honour to present a work that speaks so urgently to the times we live in and to do so with such a dedicated and skilled team."</w:t>
      </w:r>
    </w:p>
    <w:p w14:paraId="2E98B414" w14:textId="1E9BD161" w:rsidR="003D24FB" w:rsidRPr="007815E4" w:rsidRDefault="0047375B" w:rsidP="009F0D64">
      <w:pPr>
        <w:rPr>
          <w:rFonts w:ascii="Aptos" w:hAnsi="Aptos" w:cs="Arial"/>
          <w:sz w:val="21"/>
          <w:szCs w:val="21"/>
        </w:rPr>
      </w:pPr>
      <w:r w:rsidRPr="007815E4">
        <w:rPr>
          <w:rFonts w:ascii="Aptos" w:hAnsi="Aptos" w:cs="Arial"/>
          <w:b/>
          <w:bCs/>
          <w:i/>
          <w:iCs/>
          <w:sz w:val="21"/>
          <w:szCs w:val="21"/>
        </w:rPr>
        <w:t>The Events</w:t>
      </w:r>
      <w:r w:rsidR="009F0D64" w:rsidRPr="007815E4">
        <w:rPr>
          <w:rFonts w:ascii="Aptos" w:hAnsi="Aptos" w:cs="Arial"/>
          <w:sz w:val="21"/>
          <w:szCs w:val="21"/>
        </w:rPr>
        <w:t xml:space="preserve"> will run at </w:t>
      </w:r>
      <w:proofErr w:type="spellStart"/>
      <w:r w:rsidR="009F0D64" w:rsidRPr="007815E4">
        <w:rPr>
          <w:rFonts w:ascii="Aptos" w:hAnsi="Aptos" w:cs="Arial"/>
          <w:sz w:val="21"/>
          <w:szCs w:val="21"/>
        </w:rPr>
        <w:t>Lanternhouse</w:t>
      </w:r>
      <w:proofErr w:type="spellEnd"/>
      <w:r w:rsidR="009F0D64" w:rsidRPr="007815E4">
        <w:rPr>
          <w:rFonts w:ascii="Aptos" w:hAnsi="Aptos" w:cs="Arial"/>
          <w:sz w:val="21"/>
          <w:szCs w:val="21"/>
        </w:rPr>
        <w:t xml:space="preserve"> </w:t>
      </w:r>
      <w:r w:rsidR="00145DB7" w:rsidRPr="007815E4">
        <w:rPr>
          <w:rFonts w:ascii="Aptos" w:hAnsi="Aptos" w:cs="Arial"/>
          <w:sz w:val="21"/>
          <w:szCs w:val="21"/>
        </w:rPr>
        <w:t xml:space="preserve">Main Auditorium </w:t>
      </w:r>
      <w:r w:rsidR="009F0D64" w:rsidRPr="007815E4">
        <w:rPr>
          <w:rFonts w:ascii="Aptos" w:hAnsi="Aptos" w:cs="Arial"/>
          <w:sz w:val="21"/>
          <w:szCs w:val="21"/>
        </w:rPr>
        <w:t xml:space="preserve">from </w:t>
      </w:r>
      <w:r w:rsidR="009F0D64" w:rsidRPr="007815E4">
        <w:rPr>
          <w:rFonts w:ascii="Aptos" w:hAnsi="Aptos" w:cs="Arial"/>
          <w:sz w:val="21"/>
          <w:szCs w:val="21"/>
          <w:u w:val="single"/>
        </w:rPr>
        <w:t>Sat 2</w:t>
      </w:r>
      <w:r w:rsidRPr="007815E4">
        <w:rPr>
          <w:rFonts w:ascii="Aptos" w:hAnsi="Aptos" w:cs="Arial"/>
          <w:sz w:val="21"/>
          <w:szCs w:val="21"/>
          <w:u w:val="single"/>
        </w:rPr>
        <w:t>8</w:t>
      </w:r>
      <w:r w:rsidR="009F0D64" w:rsidRPr="007815E4">
        <w:rPr>
          <w:rFonts w:ascii="Aptos" w:hAnsi="Aptos" w:cs="Arial"/>
          <w:sz w:val="21"/>
          <w:szCs w:val="21"/>
          <w:u w:val="single"/>
        </w:rPr>
        <w:t xml:space="preserve"> </w:t>
      </w:r>
      <w:r w:rsidRPr="007815E4">
        <w:rPr>
          <w:rFonts w:ascii="Aptos" w:hAnsi="Aptos" w:cs="Arial"/>
          <w:sz w:val="21"/>
          <w:szCs w:val="21"/>
          <w:u w:val="single"/>
        </w:rPr>
        <w:t>September</w:t>
      </w:r>
      <w:r w:rsidR="009F0D64" w:rsidRPr="007815E4">
        <w:rPr>
          <w:rFonts w:ascii="Aptos" w:hAnsi="Aptos" w:cs="Arial"/>
          <w:sz w:val="21"/>
          <w:szCs w:val="21"/>
          <w:u w:val="single"/>
        </w:rPr>
        <w:t xml:space="preserve"> to Sat 30 </w:t>
      </w:r>
      <w:r w:rsidRPr="007815E4">
        <w:rPr>
          <w:rFonts w:ascii="Aptos" w:hAnsi="Aptos" w:cs="Arial"/>
          <w:sz w:val="21"/>
          <w:szCs w:val="21"/>
          <w:u w:val="single"/>
        </w:rPr>
        <w:t>October</w:t>
      </w:r>
      <w:r w:rsidR="009F0D64" w:rsidRPr="007815E4">
        <w:rPr>
          <w:rFonts w:ascii="Aptos" w:hAnsi="Aptos" w:cs="Arial"/>
          <w:sz w:val="21"/>
          <w:szCs w:val="21"/>
        </w:rPr>
        <w:t xml:space="preserve">, with an opening press performance on </w:t>
      </w:r>
      <w:r w:rsidRPr="007815E4">
        <w:rPr>
          <w:rFonts w:ascii="Aptos" w:hAnsi="Aptos" w:cs="Arial"/>
          <w:b/>
          <w:bCs/>
          <w:sz w:val="21"/>
          <w:szCs w:val="21"/>
        </w:rPr>
        <w:t>Tue 1</w:t>
      </w:r>
      <w:r w:rsidR="003D24FB" w:rsidRPr="007815E4">
        <w:rPr>
          <w:rFonts w:ascii="Aptos" w:hAnsi="Aptos" w:cs="Arial"/>
          <w:b/>
          <w:bCs/>
          <w:sz w:val="21"/>
          <w:szCs w:val="21"/>
        </w:rPr>
        <w:t xml:space="preserve"> </w:t>
      </w:r>
      <w:r w:rsidRPr="007815E4">
        <w:rPr>
          <w:rFonts w:ascii="Aptos" w:hAnsi="Aptos" w:cs="Arial"/>
          <w:b/>
          <w:bCs/>
          <w:sz w:val="21"/>
          <w:szCs w:val="21"/>
        </w:rPr>
        <w:t>October</w:t>
      </w:r>
      <w:r w:rsidR="003D24FB" w:rsidRPr="007815E4">
        <w:rPr>
          <w:rFonts w:ascii="Aptos" w:hAnsi="Aptos" w:cs="Arial"/>
          <w:b/>
          <w:bCs/>
          <w:sz w:val="21"/>
          <w:szCs w:val="21"/>
        </w:rPr>
        <w:t xml:space="preserve"> at 7</w:t>
      </w:r>
      <w:r w:rsidRPr="007815E4">
        <w:rPr>
          <w:rFonts w:ascii="Aptos" w:hAnsi="Aptos" w:cs="Arial"/>
          <w:b/>
          <w:bCs/>
          <w:sz w:val="21"/>
          <w:szCs w:val="21"/>
        </w:rPr>
        <w:t>.30</w:t>
      </w:r>
      <w:r w:rsidR="003D24FB" w:rsidRPr="007815E4">
        <w:rPr>
          <w:rFonts w:ascii="Aptos" w:hAnsi="Aptos" w:cs="Arial"/>
          <w:b/>
          <w:bCs/>
          <w:sz w:val="21"/>
          <w:szCs w:val="21"/>
        </w:rPr>
        <w:t>pm.</w:t>
      </w:r>
    </w:p>
    <w:p w14:paraId="4361DD54" w14:textId="77777777" w:rsidR="00B24898" w:rsidRPr="007815E4" w:rsidRDefault="00B24898" w:rsidP="00B24898">
      <w:pPr>
        <w:pStyle w:val="NormalWeb"/>
        <w:rPr>
          <w:rFonts w:ascii="Aptos" w:eastAsia="Georgia" w:hAnsi="Aptos" w:cs="Arial"/>
          <w:b/>
          <w:bCs/>
          <w:sz w:val="21"/>
          <w:szCs w:val="21"/>
        </w:rPr>
      </w:pPr>
      <w:r w:rsidRPr="007815E4">
        <w:rPr>
          <w:rFonts w:ascii="Aptos" w:hAnsi="Aptos" w:cs="Arial"/>
          <w:b/>
          <w:bCs/>
          <w:sz w:val="21"/>
          <w:szCs w:val="21"/>
        </w:rPr>
        <w:t>ENDS/</w:t>
      </w:r>
    </w:p>
    <w:p w14:paraId="1C74B90F" w14:textId="77777777" w:rsidR="00B24898" w:rsidRPr="007815E4" w:rsidRDefault="00B24898" w:rsidP="00B24898">
      <w:pPr>
        <w:rPr>
          <w:rFonts w:ascii="Aptos" w:eastAsia="Times New Roman" w:hAnsi="Aptos" w:cs="Arial"/>
          <w:sz w:val="21"/>
          <w:szCs w:val="21"/>
        </w:rPr>
      </w:pPr>
    </w:p>
    <w:p w14:paraId="112BD08B" w14:textId="6A55F13E" w:rsidR="00B24898" w:rsidRPr="007815E4" w:rsidRDefault="00B24898" w:rsidP="00B24898">
      <w:pPr>
        <w:rPr>
          <w:rFonts w:ascii="Aptos" w:eastAsia="Times New Roman" w:hAnsi="Aptos" w:cs="Arial"/>
          <w:sz w:val="21"/>
          <w:szCs w:val="21"/>
        </w:rPr>
      </w:pPr>
      <w:r w:rsidRPr="007815E4">
        <w:rPr>
          <w:rFonts w:ascii="Aptos" w:eastAsia="Times New Roman" w:hAnsi="Aptos" w:cs="Arial"/>
          <w:sz w:val="21"/>
          <w:szCs w:val="21"/>
        </w:rPr>
        <w:t>-----------</w:t>
      </w:r>
    </w:p>
    <w:p w14:paraId="67A145E0" w14:textId="52F46493" w:rsidR="00A352E0" w:rsidRPr="007815E4" w:rsidRDefault="00A352E0" w:rsidP="00A352E0">
      <w:pPr>
        <w:rPr>
          <w:rFonts w:ascii="Aptos" w:eastAsia="Times New Roman" w:hAnsi="Aptos" w:cs="Arial"/>
          <w:b/>
          <w:bCs/>
          <w:sz w:val="21"/>
          <w:szCs w:val="21"/>
        </w:rPr>
      </w:pPr>
      <w:r w:rsidRPr="007815E4">
        <w:rPr>
          <w:rFonts w:ascii="Aptos" w:eastAsia="Times New Roman" w:hAnsi="Aptos" w:cs="Arial"/>
          <w:b/>
          <w:bCs/>
          <w:sz w:val="21"/>
          <w:szCs w:val="21"/>
        </w:rPr>
        <w:t xml:space="preserve">Cast images and </w:t>
      </w:r>
      <w:proofErr w:type="spellStart"/>
      <w:r w:rsidRPr="007815E4">
        <w:rPr>
          <w:rFonts w:ascii="Aptos" w:eastAsia="Times New Roman" w:hAnsi="Aptos" w:cs="Arial"/>
          <w:b/>
          <w:bCs/>
          <w:sz w:val="21"/>
          <w:szCs w:val="21"/>
        </w:rPr>
        <w:t>biogs</w:t>
      </w:r>
      <w:proofErr w:type="spellEnd"/>
      <w:r w:rsidRPr="007815E4">
        <w:rPr>
          <w:rFonts w:ascii="Aptos" w:eastAsia="Times New Roman" w:hAnsi="Aptos" w:cs="Arial"/>
          <w:b/>
          <w:bCs/>
          <w:sz w:val="21"/>
          <w:szCs w:val="21"/>
        </w:rPr>
        <w:t xml:space="preserve"> can be found</w:t>
      </w:r>
      <w:r w:rsidR="00F960BB" w:rsidRPr="007815E4">
        <w:rPr>
          <w:rFonts w:ascii="Aptos" w:eastAsia="Times New Roman" w:hAnsi="Aptos" w:cs="Arial"/>
          <w:b/>
          <w:bCs/>
          <w:sz w:val="21"/>
          <w:szCs w:val="21"/>
        </w:rPr>
        <w:t xml:space="preserve"> </w:t>
      </w:r>
      <w:hyperlink r:id="rId14" w:history="1">
        <w:r w:rsidR="00F960BB" w:rsidRPr="007815E4">
          <w:rPr>
            <w:rStyle w:val="Hyperlink"/>
            <w:rFonts w:ascii="Aptos" w:eastAsia="Times New Roman" w:hAnsi="Aptos" w:cs="Arial"/>
            <w:b/>
            <w:bCs/>
            <w:sz w:val="21"/>
            <w:szCs w:val="21"/>
          </w:rPr>
          <w:t>here</w:t>
        </w:r>
      </w:hyperlink>
      <w:r w:rsidR="00F960BB" w:rsidRPr="007815E4">
        <w:rPr>
          <w:rFonts w:ascii="Aptos" w:eastAsia="Times New Roman" w:hAnsi="Aptos" w:cs="Arial"/>
          <w:b/>
          <w:bCs/>
          <w:sz w:val="21"/>
          <w:szCs w:val="21"/>
        </w:rPr>
        <w:t>.</w:t>
      </w:r>
    </w:p>
    <w:p w14:paraId="58EC0E15" w14:textId="3A36E94F" w:rsidR="00B24898" w:rsidRPr="007815E4" w:rsidRDefault="00B24898" w:rsidP="00B24898">
      <w:pPr>
        <w:pBdr>
          <w:bottom w:val="single" w:sz="6" w:space="15" w:color="F0F2EB"/>
        </w:pBdr>
        <w:shd w:val="clear" w:color="auto" w:fill="FFFFFF"/>
        <w:spacing w:line="360" w:lineRule="auto"/>
        <w:rPr>
          <w:rFonts w:ascii="Aptos" w:hAnsi="Aptos" w:cs="Arial"/>
          <w:b/>
          <w:bCs/>
          <w:color w:val="000000" w:themeColor="text1"/>
          <w:sz w:val="21"/>
          <w:szCs w:val="21"/>
        </w:rPr>
      </w:pPr>
      <w:r w:rsidRPr="007815E4">
        <w:rPr>
          <w:rFonts w:ascii="Aptos" w:hAnsi="Aptos" w:cs="Arial"/>
          <w:b/>
          <w:bCs/>
          <w:color w:val="000000" w:themeColor="text1"/>
          <w:sz w:val="21"/>
          <w:szCs w:val="21"/>
        </w:rPr>
        <w:t xml:space="preserve">For more information, contact: </w:t>
      </w:r>
    </w:p>
    <w:p w14:paraId="2979ACCE" w14:textId="77777777" w:rsidR="00A32058" w:rsidRPr="007815E4" w:rsidRDefault="00B24898" w:rsidP="00B24898">
      <w:pPr>
        <w:pBdr>
          <w:bottom w:val="single" w:sz="6" w:space="15" w:color="F0F2EB"/>
        </w:pBdr>
        <w:shd w:val="clear" w:color="auto" w:fill="FFFFFF"/>
        <w:spacing w:line="360" w:lineRule="auto"/>
        <w:rPr>
          <w:rFonts w:ascii="Aptos" w:hAnsi="Aptos" w:cs="Arial"/>
          <w:b/>
          <w:bCs/>
          <w:color w:val="000000" w:themeColor="text1"/>
          <w:sz w:val="21"/>
          <w:szCs w:val="21"/>
        </w:rPr>
      </w:pPr>
      <w:r w:rsidRPr="007815E4">
        <w:rPr>
          <w:rFonts w:ascii="Aptos" w:eastAsia="Tahoma" w:hAnsi="Aptos" w:cs="Arial"/>
          <w:b/>
          <w:bCs/>
          <w:sz w:val="21"/>
          <w:szCs w:val="21"/>
        </w:rPr>
        <w:t xml:space="preserve">Rachel Murphy, Communications &amp; </w:t>
      </w:r>
      <w:r w:rsidR="00A32058" w:rsidRPr="007815E4">
        <w:rPr>
          <w:rFonts w:ascii="Aptos" w:eastAsia="Tahoma" w:hAnsi="Aptos" w:cs="Arial"/>
          <w:b/>
          <w:bCs/>
          <w:sz w:val="21"/>
          <w:szCs w:val="21"/>
        </w:rPr>
        <w:t>Communication</w:t>
      </w:r>
      <w:r w:rsidRPr="007815E4">
        <w:rPr>
          <w:rFonts w:ascii="Aptos" w:eastAsia="Tahoma" w:hAnsi="Aptos" w:cs="Arial"/>
          <w:b/>
          <w:bCs/>
          <w:sz w:val="21"/>
          <w:szCs w:val="21"/>
        </w:rPr>
        <w:t xml:space="preserve"> Manager, </w:t>
      </w:r>
      <w:r w:rsidR="00E4212C" w:rsidRPr="007815E4">
        <w:rPr>
          <w:rFonts w:ascii="Aptos" w:eastAsia="Tahoma" w:hAnsi="Aptos" w:cs="Arial"/>
          <w:b/>
          <w:bCs/>
          <w:sz w:val="21"/>
          <w:szCs w:val="21"/>
        </w:rPr>
        <w:t>Cumbernauld Theatre</w:t>
      </w:r>
      <w:r w:rsidRPr="007815E4">
        <w:rPr>
          <w:rFonts w:ascii="Aptos" w:eastAsia="Tahoma" w:hAnsi="Aptos" w:cs="Arial"/>
          <w:b/>
          <w:bCs/>
          <w:sz w:val="21"/>
          <w:szCs w:val="21"/>
        </w:rPr>
        <w:t>:</w:t>
      </w:r>
      <w:r w:rsidRPr="007815E4">
        <w:rPr>
          <w:rFonts w:ascii="Aptos" w:hAnsi="Aptos" w:cs="Arial"/>
          <w:b/>
          <w:bCs/>
          <w:color w:val="000000" w:themeColor="text1"/>
          <w:sz w:val="21"/>
          <w:szCs w:val="21"/>
        </w:rPr>
        <w:t xml:space="preserve"> </w:t>
      </w:r>
    </w:p>
    <w:p w14:paraId="585E9ACF" w14:textId="6141A60C" w:rsidR="00B24898" w:rsidRPr="007815E4" w:rsidRDefault="00000000" w:rsidP="00B24898">
      <w:pPr>
        <w:pBdr>
          <w:bottom w:val="single" w:sz="6" w:space="15" w:color="F0F2EB"/>
        </w:pBdr>
        <w:shd w:val="clear" w:color="auto" w:fill="FFFFFF"/>
        <w:spacing w:line="360" w:lineRule="auto"/>
        <w:rPr>
          <w:rFonts w:ascii="Aptos" w:hAnsi="Aptos" w:cs="Arial"/>
          <w:color w:val="000000" w:themeColor="text1"/>
          <w:sz w:val="21"/>
          <w:szCs w:val="21"/>
        </w:rPr>
      </w:pPr>
      <w:hyperlink r:id="rId15" w:history="1">
        <w:r w:rsidR="00A32058" w:rsidRPr="007815E4">
          <w:rPr>
            <w:rStyle w:val="Hyperlink"/>
            <w:rFonts w:ascii="Aptos" w:hAnsi="Aptos" w:cs="Arial"/>
            <w:sz w:val="21"/>
            <w:szCs w:val="21"/>
          </w:rPr>
          <w:t>rmurphy@cumbernauldtheatre.co.uk</w:t>
        </w:r>
      </w:hyperlink>
      <w:r w:rsidR="00A32058" w:rsidRPr="007815E4">
        <w:rPr>
          <w:rFonts w:ascii="Aptos" w:hAnsi="Aptos" w:cs="Arial"/>
          <w:color w:val="000000" w:themeColor="text1"/>
          <w:sz w:val="21"/>
          <w:szCs w:val="21"/>
        </w:rPr>
        <w:t xml:space="preserve"> / </w:t>
      </w:r>
      <w:r w:rsidR="00B24898" w:rsidRPr="007815E4">
        <w:rPr>
          <w:rFonts w:ascii="Aptos" w:eastAsia="Tahoma" w:hAnsi="Aptos" w:cs="Arial"/>
          <w:sz w:val="21"/>
          <w:szCs w:val="21"/>
        </w:rPr>
        <w:t>01236 732887</w:t>
      </w:r>
    </w:p>
    <w:p w14:paraId="3033899E" w14:textId="77777777" w:rsidR="00A32058" w:rsidRPr="007815E4" w:rsidRDefault="00A32058" w:rsidP="00B24898">
      <w:pPr>
        <w:pBdr>
          <w:bottom w:val="single" w:sz="6" w:space="15" w:color="F0F2EB"/>
        </w:pBdr>
        <w:shd w:val="clear" w:color="auto" w:fill="FFFFFF"/>
        <w:spacing w:line="360" w:lineRule="auto"/>
        <w:rPr>
          <w:rFonts w:ascii="Aptos" w:eastAsia="Tahoma" w:hAnsi="Aptos" w:cs="Arial"/>
          <w:b/>
          <w:bCs/>
          <w:sz w:val="21"/>
          <w:szCs w:val="21"/>
        </w:rPr>
      </w:pPr>
      <w:proofErr w:type="spellStart"/>
      <w:r w:rsidRPr="007815E4">
        <w:rPr>
          <w:rFonts w:ascii="Aptos" w:eastAsia="Tahoma" w:hAnsi="Aptos" w:cs="Arial"/>
          <w:b/>
          <w:bCs/>
          <w:sz w:val="21"/>
          <w:szCs w:val="21"/>
        </w:rPr>
        <w:t>Serden</w:t>
      </w:r>
      <w:proofErr w:type="spellEnd"/>
      <w:r w:rsidRPr="007815E4">
        <w:rPr>
          <w:rFonts w:ascii="Aptos" w:eastAsia="Tahoma" w:hAnsi="Aptos" w:cs="Arial"/>
          <w:b/>
          <w:bCs/>
          <w:sz w:val="21"/>
          <w:szCs w:val="21"/>
        </w:rPr>
        <w:t xml:space="preserve"> Salih, Head of Marketing &amp; Communications, Wonder Fools: </w:t>
      </w:r>
    </w:p>
    <w:p w14:paraId="4FAD67B3" w14:textId="59FE7607" w:rsidR="00A32058" w:rsidRPr="007815E4" w:rsidRDefault="00000000" w:rsidP="00B24898">
      <w:pPr>
        <w:pBdr>
          <w:bottom w:val="single" w:sz="6" w:space="15" w:color="F0F2EB"/>
        </w:pBdr>
        <w:shd w:val="clear" w:color="auto" w:fill="FFFFFF"/>
        <w:spacing w:line="360" w:lineRule="auto"/>
        <w:rPr>
          <w:rStyle w:val="Hyperlink"/>
          <w:rFonts w:ascii="Aptos" w:eastAsia="Tahoma" w:hAnsi="Aptos" w:cs="Arial"/>
          <w:color w:val="auto"/>
          <w:sz w:val="21"/>
          <w:szCs w:val="21"/>
          <w:u w:val="none"/>
        </w:rPr>
      </w:pPr>
      <w:hyperlink r:id="rId16" w:history="1">
        <w:r w:rsidR="00A32058" w:rsidRPr="007815E4">
          <w:rPr>
            <w:rStyle w:val="Hyperlink"/>
            <w:rFonts w:ascii="Aptos" w:eastAsia="Tahoma" w:hAnsi="Aptos" w:cs="Arial"/>
            <w:sz w:val="21"/>
            <w:szCs w:val="21"/>
          </w:rPr>
          <w:t>serden@wonderfools.org</w:t>
        </w:r>
      </w:hyperlink>
      <w:r w:rsidR="00A32058" w:rsidRPr="007815E4">
        <w:rPr>
          <w:rFonts w:ascii="Aptos" w:eastAsia="Tahoma" w:hAnsi="Aptos" w:cs="Arial"/>
          <w:sz w:val="21"/>
          <w:szCs w:val="21"/>
        </w:rPr>
        <w:t xml:space="preserve"> </w:t>
      </w:r>
      <w:r w:rsidR="00A32058" w:rsidRPr="007815E4">
        <w:rPr>
          <w:rFonts w:ascii="Aptos" w:hAnsi="Aptos"/>
          <w:sz w:val="21"/>
          <w:szCs w:val="21"/>
        </w:rPr>
        <w:t xml:space="preserve">/ </w:t>
      </w:r>
      <w:r w:rsidR="00A32058" w:rsidRPr="007815E4">
        <w:rPr>
          <w:rFonts w:ascii="Aptos" w:eastAsia="Tahoma" w:hAnsi="Aptos" w:cs="Arial"/>
          <w:sz w:val="21"/>
          <w:szCs w:val="21"/>
        </w:rPr>
        <w:t>01236 732887</w:t>
      </w:r>
    </w:p>
    <w:p w14:paraId="4065E0C6" w14:textId="77777777" w:rsidR="00B24898" w:rsidRPr="007815E4" w:rsidRDefault="00B24898" w:rsidP="00B24898">
      <w:pPr>
        <w:pStyle w:val="NormalWeb"/>
        <w:rPr>
          <w:rFonts w:ascii="Aptos" w:eastAsia="Georgia" w:hAnsi="Aptos" w:cs="Arial"/>
          <w:b/>
          <w:bCs/>
          <w:sz w:val="21"/>
          <w:szCs w:val="21"/>
        </w:rPr>
      </w:pPr>
    </w:p>
    <w:p w14:paraId="1F6CE326" w14:textId="5573D2A5" w:rsidR="00B24898" w:rsidRPr="007815E4" w:rsidRDefault="00977B6B" w:rsidP="00B24898">
      <w:pPr>
        <w:pStyle w:val="NormalWeb"/>
        <w:rPr>
          <w:rFonts w:ascii="Aptos" w:eastAsia="Georgia" w:hAnsi="Aptos" w:cs="Arial"/>
          <w:b/>
          <w:bCs/>
          <w:sz w:val="21"/>
          <w:szCs w:val="21"/>
          <w:u w:val="single"/>
        </w:rPr>
      </w:pPr>
      <w:r w:rsidRPr="007815E4">
        <w:rPr>
          <w:rFonts w:ascii="Aptos" w:hAnsi="Aptos" w:cs="Arial"/>
          <w:b/>
          <w:bCs/>
          <w:sz w:val="21"/>
          <w:szCs w:val="21"/>
          <w:u w:val="single"/>
        </w:rPr>
        <w:t>Production info</w:t>
      </w:r>
    </w:p>
    <w:p w14:paraId="2F52ECC4" w14:textId="26A186BC" w:rsidR="00B24898" w:rsidRPr="007815E4" w:rsidRDefault="00A32058" w:rsidP="00B24898">
      <w:pPr>
        <w:pStyle w:val="NoSpacing"/>
        <w:rPr>
          <w:rFonts w:ascii="Aptos" w:hAnsi="Aptos" w:cs="Arial"/>
          <w:b/>
          <w:bCs/>
          <w:i/>
          <w:iCs/>
          <w:sz w:val="21"/>
          <w:szCs w:val="21"/>
        </w:rPr>
      </w:pPr>
      <w:r w:rsidRPr="007815E4">
        <w:rPr>
          <w:rFonts w:ascii="Aptos" w:hAnsi="Aptos" w:cs="Arial"/>
          <w:b/>
          <w:bCs/>
          <w:i/>
          <w:iCs/>
          <w:sz w:val="21"/>
          <w:szCs w:val="21"/>
        </w:rPr>
        <w:t>The Events</w:t>
      </w:r>
    </w:p>
    <w:p w14:paraId="566854FD" w14:textId="714A56DA" w:rsidR="00977B6B" w:rsidRPr="007815E4" w:rsidRDefault="00977B6B" w:rsidP="00B24898">
      <w:pPr>
        <w:pStyle w:val="NoSpacing"/>
        <w:rPr>
          <w:rFonts w:ascii="Aptos" w:hAnsi="Aptos" w:cs="Arial"/>
          <w:sz w:val="21"/>
          <w:szCs w:val="21"/>
        </w:rPr>
      </w:pPr>
      <w:r w:rsidRPr="007815E4">
        <w:rPr>
          <w:rFonts w:ascii="Aptos" w:hAnsi="Aptos" w:cs="Arial"/>
          <w:sz w:val="21"/>
          <w:szCs w:val="21"/>
        </w:rPr>
        <w:t xml:space="preserve">Written by </w:t>
      </w:r>
      <w:r w:rsidR="0047375B" w:rsidRPr="007815E4">
        <w:rPr>
          <w:rFonts w:ascii="Aptos" w:hAnsi="Aptos" w:cs="Arial"/>
          <w:b/>
          <w:bCs/>
          <w:sz w:val="21"/>
          <w:szCs w:val="21"/>
        </w:rPr>
        <w:t>David Gr</w:t>
      </w:r>
      <w:r w:rsidR="00CE43DE" w:rsidRPr="007815E4">
        <w:rPr>
          <w:rFonts w:ascii="Aptos" w:hAnsi="Aptos" w:cs="Arial"/>
          <w:b/>
          <w:bCs/>
          <w:sz w:val="21"/>
          <w:szCs w:val="21"/>
        </w:rPr>
        <w:t>ei</w:t>
      </w:r>
      <w:r w:rsidR="0047375B" w:rsidRPr="007815E4">
        <w:rPr>
          <w:rFonts w:ascii="Aptos" w:hAnsi="Aptos" w:cs="Arial"/>
          <w:b/>
          <w:bCs/>
          <w:sz w:val="21"/>
          <w:szCs w:val="21"/>
        </w:rPr>
        <w:t>g</w:t>
      </w:r>
      <w:r w:rsidRPr="007815E4">
        <w:rPr>
          <w:rFonts w:ascii="Aptos" w:hAnsi="Aptos" w:cs="Arial"/>
          <w:sz w:val="21"/>
          <w:szCs w:val="21"/>
        </w:rPr>
        <w:t>, Directed by</w:t>
      </w:r>
      <w:r w:rsidR="0047375B" w:rsidRPr="007815E4">
        <w:rPr>
          <w:rFonts w:ascii="Aptos" w:hAnsi="Aptos" w:cs="Arial"/>
          <w:sz w:val="21"/>
          <w:szCs w:val="21"/>
        </w:rPr>
        <w:t xml:space="preserve"> </w:t>
      </w:r>
      <w:r w:rsidR="0047375B" w:rsidRPr="007815E4">
        <w:rPr>
          <w:rFonts w:ascii="Aptos" w:hAnsi="Aptos" w:cs="Arial"/>
          <w:b/>
          <w:bCs/>
          <w:sz w:val="21"/>
          <w:szCs w:val="21"/>
        </w:rPr>
        <w:t>Jack Nurse</w:t>
      </w:r>
      <w:r w:rsidRPr="007815E4">
        <w:rPr>
          <w:rFonts w:ascii="Aptos" w:hAnsi="Aptos" w:cs="Arial"/>
          <w:sz w:val="21"/>
          <w:szCs w:val="21"/>
        </w:rPr>
        <w:t xml:space="preserve">, Music by </w:t>
      </w:r>
      <w:r w:rsidR="0047375B" w:rsidRPr="007815E4">
        <w:rPr>
          <w:rFonts w:ascii="Aptos" w:hAnsi="Aptos" w:cs="Arial"/>
          <w:b/>
          <w:bCs/>
          <w:sz w:val="21"/>
          <w:szCs w:val="21"/>
        </w:rPr>
        <w:t>John Browne</w:t>
      </w:r>
      <w:r w:rsidR="0047375B" w:rsidRPr="007815E4">
        <w:rPr>
          <w:rFonts w:ascii="Aptos" w:hAnsi="Aptos" w:cs="Arial"/>
          <w:sz w:val="21"/>
          <w:szCs w:val="21"/>
        </w:rPr>
        <w:t xml:space="preserve">, Community Choir led by </w:t>
      </w:r>
      <w:r w:rsidR="0047375B" w:rsidRPr="007815E4">
        <w:rPr>
          <w:rFonts w:ascii="Aptos" w:hAnsi="Aptos" w:cs="Arial"/>
          <w:b/>
          <w:bCs/>
          <w:sz w:val="21"/>
          <w:szCs w:val="21"/>
        </w:rPr>
        <w:t>Claire Haworth</w:t>
      </w:r>
    </w:p>
    <w:p w14:paraId="5F6475CC" w14:textId="7C824939" w:rsidR="00977B6B" w:rsidRPr="007815E4" w:rsidRDefault="00977B6B" w:rsidP="00B24898">
      <w:pPr>
        <w:pStyle w:val="NoSpacing"/>
        <w:rPr>
          <w:rFonts w:ascii="Aptos" w:hAnsi="Aptos" w:cs="Arial"/>
          <w:sz w:val="21"/>
          <w:szCs w:val="21"/>
        </w:rPr>
      </w:pPr>
      <w:r w:rsidRPr="007815E4">
        <w:rPr>
          <w:rFonts w:ascii="Aptos" w:hAnsi="Aptos" w:cs="Arial"/>
          <w:sz w:val="21"/>
          <w:szCs w:val="21"/>
        </w:rPr>
        <w:t>Presented by Cumbernauld Theatre Company</w:t>
      </w:r>
      <w:r w:rsidR="00A32058" w:rsidRPr="007815E4">
        <w:rPr>
          <w:rFonts w:ascii="Aptos" w:hAnsi="Aptos" w:cs="Arial"/>
          <w:sz w:val="21"/>
          <w:szCs w:val="21"/>
        </w:rPr>
        <w:t xml:space="preserve"> in association with Wonder Fools</w:t>
      </w:r>
    </w:p>
    <w:p w14:paraId="4C73CEC1" w14:textId="77777777" w:rsidR="00977B6B" w:rsidRPr="007815E4" w:rsidRDefault="00977B6B" w:rsidP="00B24898">
      <w:pPr>
        <w:pStyle w:val="NoSpacing"/>
        <w:rPr>
          <w:rFonts w:ascii="Aptos" w:eastAsia="Georgia" w:hAnsi="Aptos" w:cs="Arial"/>
          <w:sz w:val="21"/>
          <w:szCs w:val="21"/>
        </w:rPr>
      </w:pPr>
    </w:p>
    <w:p w14:paraId="6550E94B" w14:textId="704E8C6D" w:rsidR="00977B6B" w:rsidRPr="007815E4" w:rsidRDefault="00977B6B" w:rsidP="00B24898">
      <w:pPr>
        <w:pStyle w:val="NoSpacing"/>
        <w:rPr>
          <w:rFonts w:ascii="Aptos" w:eastAsia="Georgia" w:hAnsi="Aptos" w:cs="Arial"/>
          <w:sz w:val="21"/>
          <w:szCs w:val="21"/>
        </w:rPr>
      </w:pPr>
      <w:r w:rsidRPr="007815E4">
        <w:rPr>
          <w:rFonts w:ascii="Aptos" w:eastAsia="Georgia" w:hAnsi="Aptos" w:cs="Arial"/>
          <w:sz w:val="21"/>
          <w:szCs w:val="21"/>
        </w:rPr>
        <w:t>Cast</w:t>
      </w:r>
      <w:r w:rsidR="0047375B" w:rsidRPr="007815E4">
        <w:rPr>
          <w:rFonts w:ascii="Aptos" w:eastAsia="Georgia" w:hAnsi="Aptos" w:cs="Arial"/>
          <w:sz w:val="21"/>
          <w:szCs w:val="21"/>
        </w:rPr>
        <w:t>:</w:t>
      </w:r>
    </w:p>
    <w:p w14:paraId="64F41C37" w14:textId="1F17DA68" w:rsidR="002F77F8" w:rsidRPr="007815E4" w:rsidRDefault="0047375B" w:rsidP="002F77F8">
      <w:pPr>
        <w:pStyle w:val="NoSpacing"/>
        <w:rPr>
          <w:rFonts w:ascii="Aptos" w:eastAsia="Georgia" w:hAnsi="Aptos" w:cs="Arial"/>
          <w:sz w:val="21"/>
          <w:szCs w:val="21"/>
        </w:rPr>
      </w:pPr>
      <w:r w:rsidRPr="007815E4">
        <w:rPr>
          <w:rFonts w:ascii="Aptos" w:eastAsia="Georgia" w:hAnsi="Aptos" w:cs="Arial"/>
          <w:sz w:val="21"/>
          <w:szCs w:val="21"/>
        </w:rPr>
        <w:t>Claire</w:t>
      </w:r>
      <w:r w:rsidR="002F77F8" w:rsidRPr="007815E4">
        <w:rPr>
          <w:rFonts w:ascii="Aptos" w:eastAsia="Georgia" w:hAnsi="Aptos" w:cs="Arial"/>
          <w:sz w:val="21"/>
          <w:szCs w:val="21"/>
        </w:rPr>
        <w:t xml:space="preserve"> – </w:t>
      </w:r>
      <w:r w:rsidRPr="007815E4">
        <w:rPr>
          <w:rFonts w:ascii="Aptos" w:eastAsia="Georgia" w:hAnsi="Aptos" w:cs="Arial"/>
          <w:b/>
          <w:bCs/>
          <w:sz w:val="21"/>
          <w:szCs w:val="21"/>
        </w:rPr>
        <w:t>Claire Lamont</w:t>
      </w:r>
    </w:p>
    <w:p w14:paraId="03EB4CF7" w14:textId="63B6A115" w:rsidR="002F77F8" w:rsidRPr="007815E4" w:rsidRDefault="0047375B" w:rsidP="002F77F8">
      <w:pPr>
        <w:pStyle w:val="NoSpacing"/>
        <w:rPr>
          <w:rFonts w:ascii="Aptos" w:eastAsia="Georgia" w:hAnsi="Aptos" w:cs="Arial"/>
          <w:b/>
          <w:bCs/>
          <w:sz w:val="21"/>
          <w:szCs w:val="21"/>
        </w:rPr>
      </w:pPr>
      <w:r w:rsidRPr="007815E4">
        <w:rPr>
          <w:rFonts w:ascii="Aptos" w:eastAsia="Georgia" w:hAnsi="Aptos" w:cs="Arial"/>
          <w:sz w:val="21"/>
          <w:szCs w:val="21"/>
        </w:rPr>
        <w:t>The Boy</w:t>
      </w:r>
      <w:r w:rsidR="002F77F8" w:rsidRPr="007815E4">
        <w:rPr>
          <w:rFonts w:ascii="Aptos" w:eastAsia="Georgia" w:hAnsi="Aptos" w:cs="Arial"/>
          <w:sz w:val="21"/>
          <w:szCs w:val="21"/>
        </w:rPr>
        <w:t xml:space="preserve"> – </w:t>
      </w:r>
      <w:r w:rsidRPr="007815E4">
        <w:rPr>
          <w:rFonts w:ascii="Aptos" w:eastAsia="Georgia" w:hAnsi="Aptos" w:cs="Arial"/>
          <w:b/>
          <w:bCs/>
          <w:sz w:val="21"/>
          <w:szCs w:val="21"/>
        </w:rPr>
        <w:t>Sam Stopford</w:t>
      </w:r>
    </w:p>
    <w:p w14:paraId="6B76F9E0" w14:textId="77777777" w:rsidR="0047375B" w:rsidRPr="007815E4" w:rsidRDefault="0047375B" w:rsidP="002F77F8">
      <w:pPr>
        <w:pStyle w:val="NoSpacing"/>
        <w:rPr>
          <w:rFonts w:ascii="Aptos" w:eastAsia="Georgia" w:hAnsi="Aptos" w:cs="Arial"/>
          <w:b/>
          <w:bCs/>
          <w:sz w:val="21"/>
          <w:szCs w:val="21"/>
        </w:rPr>
      </w:pPr>
    </w:p>
    <w:p w14:paraId="6195D027" w14:textId="31EB9A3D" w:rsidR="0047375B" w:rsidRPr="007815E4" w:rsidRDefault="0047375B" w:rsidP="002F77F8">
      <w:pPr>
        <w:pStyle w:val="NoSpacing"/>
        <w:rPr>
          <w:rFonts w:ascii="Aptos" w:eastAsia="Georgia" w:hAnsi="Aptos" w:cs="Arial"/>
          <w:sz w:val="21"/>
          <w:szCs w:val="21"/>
        </w:rPr>
      </w:pPr>
      <w:r w:rsidRPr="007815E4">
        <w:rPr>
          <w:rFonts w:ascii="Aptos" w:eastAsia="Georgia" w:hAnsi="Aptos" w:cs="Arial"/>
          <w:sz w:val="21"/>
          <w:szCs w:val="21"/>
        </w:rPr>
        <w:t>Creative Team:</w:t>
      </w:r>
    </w:p>
    <w:p w14:paraId="5DED54B0" w14:textId="749864DD" w:rsidR="0047375B" w:rsidRPr="007815E4" w:rsidRDefault="0047375B" w:rsidP="0047375B">
      <w:pPr>
        <w:pStyle w:val="NoSpacing"/>
        <w:rPr>
          <w:rFonts w:ascii="Aptos" w:eastAsia="Georgia" w:hAnsi="Aptos" w:cs="Arial"/>
          <w:sz w:val="21"/>
          <w:szCs w:val="21"/>
        </w:rPr>
      </w:pPr>
      <w:r w:rsidRPr="007815E4">
        <w:rPr>
          <w:rFonts w:ascii="Aptos" w:eastAsia="Georgia" w:hAnsi="Aptos" w:cs="Arial"/>
          <w:sz w:val="21"/>
          <w:szCs w:val="21"/>
        </w:rPr>
        <w:t>Writ</w:t>
      </w:r>
      <w:r w:rsidR="003A0983" w:rsidRPr="007815E4">
        <w:rPr>
          <w:rFonts w:ascii="Aptos" w:eastAsia="Georgia" w:hAnsi="Aptos" w:cs="Arial"/>
          <w:sz w:val="21"/>
          <w:szCs w:val="21"/>
        </w:rPr>
        <w:t>er</w:t>
      </w:r>
      <w:r w:rsidRPr="007815E4">
        <w:rPr>
          <w:rFonts w:ascii="Aptos" w:eastAsia="Georgia" w:hAnsi="Aptos" w:cs="Arial"/>
          <w:sz w:val="21"/>
          <w:szCs w:val="21"/>
        </w:rPr>
        <w:t xml:space="preserve"> – </w:t>
      </w:r>
      <w:r w:rsidRPr="007815E4">
        <w:rPr>
          <w:rFonts w:ascii="Aptos" w:eastAsia="Georgia" w:hAnsi="Aptos" w:cs="Arial"/>
          <w:b/>
          <w:bCs/>
          <w:sz w:val="21"/>
          <w:szCs w:val="21"/>
        </w:rPr>
        <w:t>David G</w:t>
      </w:r>
      <w:r w:rsidR="00CE43DE" w:rsidRPr="007815E4">
        <w:rPr>
          <w:rFonts w:ascii="Aptos" w:eastAsia="Georgia" w:hAnsi="Aptos" w:cs="Arial"/>
          <w:b/>
          <w:bCs/>
          <w:sz w:val="21"/>
          <w:szCs w:val="21"/>
        </w:rPr>
        <w:t>rei</w:t>
      </w:r>
      <w:r w:rsidRPr="007815E4">
        <w:rPr>
          <w:rFonts w:ascii="Aptos" w:eastAsia="Georgia" w:hAnsi="Aptos" w:cs="Arial"/>
          <w:b/>
          <w:bCs/>
          <w:sz w:val="21"/>
          <w:szCs w:val="21"/>
        </w:rPr>
        <w:t>g</w:t>
      </w:r>
    </w:p>
    <w:p w14:paraId="74D6CA36" w14:textId="43558ED8" w:rsidR="0047375B" w:rsidRPr="007815E4" w:rsidRDefault="0047375B" w:rsidP="0047375B">
      <w:pPr>
        <w:pStyle w:val="NoSpacing"/>
        <w:rPr>
          <w:rFonts w:ascii="Aptos" w:eastAsia="Georgia" w:hAnsi="Aptos" w:cs="Arial"/>
          <w:b/>
          <w:bCs/>
          <w:sz w:val="21"/>
          <w:szCs w:val="21"/>
        </w:rPr>
      </w:pPr>
      <w:r w:rsidRPr="007815E4">
        <w:rPr>
          <w:rFonts w:ascii="Aptos" w:eastAsia="Georgia" w:hAnsi="Aptos" w:cs="Arial"/>
          <w:sz w:val="21"/>
          <w:szCs w:val="21"/>
        </w:rPr>
        <w:t>Direct</w:t>
      </w:r>
      <w:r w:rsidR="003A0983" w:rsidRPr="007815E4">
        <w:rPr>
          <w:rFonts w:ascii="Aptos" w:eastAsia="Georgia" w:hAnsi="Aptos" w:cs="Arial"/>
          <w:sz w:val="21"/>
          <w:szCs w:val="21"/>
        </w:rPr>
        <w:t>or</w:t>
      </w:r>
      <w:r w:rsidRPr="007815E4">
        <w:rPr>
          <w:rFonts w:ascii="Aptos" w:eastAsia="Georgia" w:hAnsi="Aptos" w:cs="Arial"/>
          <w:sz w:val="21"/>
          <w:szCs w:val="21"/>
        </w:rPr>
        <w:t xml:space="preserve"> – </w:t>
      </w:r>
      <w:r w:rsidRPr="007815E4">
        <w:rPr>
          <w:rFonts w:ascii="Aptos" w:eastAsia="Georgia" w:hAnsi="Aptos" w:cs="Arial"/>
          <w:b/>
          <w:bCs/>
          <w:sz w:val="21"/>
          <w:szCs w:val="21"/>
        </w:rPr>
        <w:t>Jack Nurse</w:t>
      </w:r>
    </w:p>
    <w:p w14:paraId="2B969D95" w14:textId="20769153" w:rsidR="0047375B" w:rsidRPr="007815E4" w:rsidRDefault="003A0983" w:rsidP="0047375B">
      <w:pPr>
        <w:pStyle w:val="NoSpacing"/>
        <w:rPr>
          <w:rFonts w:ascii="Aptos" w:eastAsia="Georgia" w:hAnsi="Aptos" w:cs="Arial"/>
          <w:b/>
          <w:bCs/>
          <w:sz w:val="21"/>
          <w:szCs w:val="21"/>
        </w:rPr>
      </w:pPr>
      <w:r w:rsidRPr="007815E4">
        <w:rPr>
          <w:rFonts w:ascii="Aptos" w:eastAsia="Georgia" w:hAnsi="Aptos" w:cs="Arial"/>
          <w:sz w:val="21"/>
          <w:szCs w:val="21"/>
        </w:rPr>
        <w:t>Composer</w:t>
      </w:r>
      <w:r w:rsidR="0047375B" w:rsidRPr="007815E4">
        <w:rPr>
          <w:rFonts w:ascii="Aptos" w:eastAsia="Georgia" w:hAnsi="Aptos" w:cs="Arial"/>
          <w:sz w:val="21"/>
          <w:szCs w:val="21"/>
        </w:rPr>
        <w:t xml:space="preserve"> – </w:t>
      </w:r>
      <w:r w:rsidR="0047375B" w:rsidRPr="007815E4">
        <w:rPr>
          <w:rFonts w:ascii="Aptos" w:eastAsia="Georgia" w:hAnsi="Aptos" w:cs="Arial"/>
          <w:b/>
          <w:bCs/>
          <w:sz w:val="21"/>
          <w:szCs w:val="21"/>
        </w:rPr>
        <w:t>John Browne</w:t>
      </w:r>
    </w:p>
    <w:p w14:paraId="5A8496B6" w14:textId="4A6A68BB" w:rsidR="0047375B" w:rsidRPr="007815E4" w:rsidRDefault="0047375B" w:rsidP="0047375B">
      <w:pPr>
        <w:pStyle w:val="NoSpacing"/>
        <w:rPr>
          <w:rFonts w:ascii="Aptos" w:eastAsia="Georgia" w:hAnsi="Aptos" w:cs="Arial"/>
          <w:b/>
          <w:bCs/>
          <w:sz w:val="21"/>
          <w:szCs w:val="21"/>
        </w:rPr>
      </w:pPr>
      <w:r w:rsidRPr="007815E4">
        <w:rPr>
          <w:rFonts w:ascii="Aptos" w:eastAsia="Georgia" w:hAnsi="Aptos" w:cs="Arial"/>
          <w:sz w:val="21"/>
          <w:szCs w:val="21"/>
        </w:rPr>
        <w:t xml:space="preserve">Community Choir </w:t>
      </w:r>
      <w:r w:rsidR="003A0983" w:rsidRPr="007815E4">
        <w:rPr>
          <w:rFonts w:ascii="Aptos" w:eastAsia="Georgia" w:hAnsi="Aptos" w:cs="Arial"/>
          <w:sz w:val="21"/>
          <w:szCs w:val="21"/>
        </w:rPr>
        <w:t>Director</w:t>
      </w:r>
      <w:r w:rsidRPr="007815E4">
        <w:rPr>
          <w:rFonts w:ascii="Aptos" w:eastAsia="Georgia" w:hAnsi="Aptos" w:cs="Arial"/>
          <w:sz w:val="21"/>
          <w:szCs w:val="21"/>
        </w:rPr>
        <w:t xml:space="preserve"> – </w:t>
      </w:r>
      <w:r w:rsidRPr="007815E4">
        <w:rPr>
          <w:rFonts w:ascii="Aptos" w:eastAsia="Georgia" w:hAnsi="Aptos" w:cs="Arial"/>
          <w:b/>
          <w:bCs/>
          <w:sz w:val="21"/>
          <w:szCs w:val="21"/>
        </w:rPr>
        <w:t>Claire Howarth</w:t>
      </w:r>
    </w:p>
    <w:p w14:paraId="6F2F5038" w14:textId="77777777" w:rsidR="0047375B" w:rsidRPr="007815E4" w:rsidRDefault="0047375B" w:rsidP="00B24898">
      <w:pPr>
        <w:pStyle w:val="NoSpacing"/>
        <w:rPr>
          <w:rFonts w:ascii="Aptos" w:eastAsia="Georgia" w:hAnsi="Aptos" w:cs="Arial"/>
          <w:sz w:val="21"/>
          <w:szCs w:val="21"/>
        </w:rPr>
      </w:pPr>
    </w:p>
    <w:p w14:paraId="2A47869B" w14:textId="48AB502B" w:rsidR="00977B6B" w:rsidRPr="007815E4" w:rsidRDefault="00977B6B" w:rsidP="00B24898">
      <w:pPr>
        <w:pStyle w:val="NoSpacing"/>
        <w:rPr>
          <w:rFonts w:ascii="Aptos" w:eastAsia="Georgia" w:hAnsi="Aptos" w:cs="Arial"/>
          <w:sz w:val="21"/>
          <w:szCs w:val="21"/>
          <w:u w:val="single"/>
        </w:rPr>
      </w:pPr>
      <w:r w:rsidRPr="007815E4">
        <w:rPr>
          <w:rFonts w:ascii="Aptos" w:eastAsia="Georgia" w:hAnsi="Aptos" w:cs="Arial"/>
          <w:sz w:val="21"/>
          <w:szCs w:val="21"/>
          <w:u w:val="single"/>
        </w:rPr>
        <w:t xml:space="preserve">Listings info </w:t>
      </w:r>
    </w:p>
    <w:p w14:paraId="45948E12" w14:textId="77777777" w:rsidR="00066F8B" w:rsidRPr="007815E4" w:rsidRDefault="00066F8B" w:rsidP="00B24898">
      <w:pPr>
        <w:pStyle w:val="NoSpacing"/>
        <w:rPr>
          <w:rFonts w:ascii="Aptos" w:hAnsi="Aptos" w:cs="Arial"/>
          <w:sz w:val="21"/>
          <w:szCs w:val="21"/>
        </w:rPr>
      </w:pPr>
    </w:p>
    <w:p w14:paraId="2C91D572" w14:textId="27F91158" w:rsidR="003A0983" w:rsidRPr="007815E4" w:rsidRDefault="003A0983" w:rsidP="00B24898">
      <w:pPr>
        <w:pStyle w:val="NoSpacing"/>
        <w:rPr>
          <w:rFonts w:ascii="Aptos" w:hAnsi="Aptos" w:cs="Arial"/>
          <w:b/>
          <w:bCs/>
          <w:sz w:val="21"/>
          <w:szCs w:val="21"/>
        </w:rPr>
      </w:pPr>
      <w:r w:rsidRPr="007815E4">
        <w:rPr>
          <w:rFonts w:ascii="Aptos" w:hAnsi="Aptos" w:cs="Arial"/>
          <w:b/>
          <w:bCs/>
          <w:sz w:val="21"/>
          <w:szCs w:val="21"/>
        </w:rPr>
        <w:t>Saturday 28 September – Saturday 5 October</w:t>
      </w:r>
      <w:r w:rsidR="5A3A73F1" w:rsidRPr="007815E4">
        <w:rPr>
          <w:rFonts w:ascii="Aptos" w:hAnsi="Aptos" w:cs="Arial"/>
          <w:b/>
          <w:bCs/>
          <w:sz w:val="21"/>
          <w:szCs w:val="21"/>
        </w:rPr>
        <w:t xml:space="preserve"> at</w:t>
      </w:r>
      <w:r w:rsidRPr="007815E4">
        <w:rPr>
          <w:rFonts w:ascii="Aptos" w:hAnsi="Aptos" w:cs="Arial"/>
          <w:b/>
          <w:bCs/>
          <w:sz w:val="21"/>
          <w:szCs w:val="21"/>
        </w:rPr>
        <w:t xml:space="preserve"> 7.30</w:t>
      </w:r>
      <w:r w:rsidR="34054BEF" w:rsidRPr="007815E4">
        <w:rPr>
          <w:rFonts w:ascii="Aptos" w:hAnsi="Aptos" w:cs="Arial"/>
          <w:b/>
          <w:bCs/>
          <w:sz w:val="21"/>
          <w:szCs w:val="21"/>
        </w:rPr>
        <w:t>pm</w:t>
      </w:r>
      <w:r w:rsidRPr="007815E4">
        <w:rPr>
          <w:rFonts w:ascii="Aptos" w:hAnsi="Aptos" w:cs="Arial"/>
          <w:sz w:val="21"/>
          <w:szCs w:val="21"/>
        </w:rPr>
        <w:t xml:space="preserve"> and </w:t>
      </w:r>
      <w:r w:rsidRPr="007815E4">
        <w:rPr>
          <w:rFonts w:ascii="Aptos" w:hAnsi="Aptos" w:cs="Arial"/>
          <w:b/>
          <w:bCs/>
          <w:sz w:val="21"/>
          <w:szCs w:val="21"/>
        </w:rPr>
        <w:t>Saturday 5 October at 2.30pm:</w:t>
      </w:r>
      <w:r w:rsidRPr="007815E4">
        <w:rPr>
          <w:rFonts w:ascii="Aptos" w:hAnsi="Aptos"/>
          <w:sz w:val="21"/>
          <w:szCs w:val="21"/>
        </w:rPr>
        <w:br/>
      </w:r>
    </w:p>
    <w:p w14:paraId="6D64BE5F" w14:textId="6F2BFAFE" w:rsidR="003A0983" w:rsidRPr="007815E4" w:rsidRDefault="003A0983" w:rsidP="00B24898">
      <w:pPr>
        <w:pStyle w:val="NoSpacing"/>
        <w:rPr>
          <w:rFonts w:ascii="Aptos" w:hAnsi="Aptos" w:cs="Arial"/>
          <w:b/>
          <w:bCs/>
          <w:sz w:val="21"/>
          <w:szCs w:val="21"/>
        </w:rPr>
      </w:pPr>
      <w:r w:rsidRPr="007815E4">
        <w:rPr>
          <w:rFonts w:ascii="Aptos" w:hAnsi="Aptos" w:cs="Arial"/>
          <w:sz w:val="21"/>
          <w:szCs w:val="21"/>
        </w:rPr>
        <w:t>Preview performance on</w:t>
      </w:r>
      <w:r w:rsidRPr="007815E4">
        <w:rPr>
          <w:rFonts w:ascii="Aptos" w:hAnsi="Aptos" w:cs="Arial"/>
          <w:b/>
          <w:bCs/>
          <w:sz w:val="21"/>
          <w:szCs w:val="21"/>
        </w:rPr>
        <w:t xml:space="preserve"> Sat 28 September, 7.30pm</w:t>
      </w:r>
    </w:p>
    <w:p w14:paraId="0C9F5BEB" w14:textId="77777777" w:rsidR="003A0983" w:rsidRPr="007815E4" w:rsidRDefault="003A0983" w:rsidP="00B24898">
      <w:pPr>
        <w:pStyle w:val="NoSpacing"/>
        <w:rPr>
          <w:rFonts w:ascii="Aptos" w:hAnsi="Aptos" w:cs="Arial"/>
          <w:b/>
          <w:bCs/>
          <w:sz w:val="21"/>
          <w:szCs w:val="21"/>
        </w:rPr>
      </w:pPr>
      <w:r w:rsidRPr="007815E4">
        <w:rPr>
          <w:rFonts w:ascii="Aptos" w:hAnsi="Aptos" w:cs="Arial"/>
          <w:sz w:val="21"/>
          <w:szCs w:val="21"/>
        </w:rPr>
        <w:t>Press Performance on</w:t>
      </w:r>
      <w:r w:rsidRPr="007815E4">
        <w:rPr>
          <w:rFonts w:ascii="Aptos" w:hAnsi="Aptos" w:cs="Arial"/>
          <w:b/>
          <w:bCs/>
          <w:sz w:val="21"/>
          <w:szCs w:val="21"/>
        </w:rPr>
        <w:t xml:space="preserve"> Tuesday 1 October, 7.30pm</w:t>
      </w:r>
    </w:p>
    <w:p w14:paraId="0526CB40" w14:textId="2D29A5BB" w:rsidR="003A0983" w:rsidRPr="007815E4" w:rsidRDefault="003A0983" w:rsidP="00B24898">
      <w:pPr>
        <w:pStyle w:val="NoSpacing"/>
        <w:rPr>
          <w:rFonts w:ascii="Aptos" w:hAnsi="Aptos" w:cs="Arial"/>
          <w:sz w:val="21"/>
          <w:szCs w:val="21"/>
        </w:rPr>
      </w:pPr>
      <w:r w:rsidRPr="007815E4">
        <w:rPr>
          <w:rFonts w:ascii="Aptos" w:hAnsi="Aptos" w:cs="Arial"/>
          <w:sz w:val="21"/>
          <w:szCs w:val="21"/>
        </w:rPr>
        <w:lastRenderedPageBreak/>
        <w:t>Audio Described Performance on</w:t>
      </w:r>
      <w:r w:rsidRPr="007815E4">
        <w:rPr>
          <w:rFonts w:ascii="Aptos" w:hAnsi="Aptos" w:cs="Arial"/>
          <w:b/>
          <w:bCs/>
          <w:sz w:val="21"/>
          <w:szCs w:val="21"/>
        </w:rPr>
        <w:t xml:space="preserve"> Friday 4 October, 7.30pm</w:t>
      </w:r>
      <w:r w:rsidRPr="007815E4">
        <w:rPr>
          <w:rFonts w:ascii="Aptos" w:hAnsi="Aptos" w:cs="Arial"/>
          <w:b/>
          <w:bCs/>
          <w:sz w:val="21"/>
          <w:szCs w:val="21"/>
        </w:rPr>
        <w:br/>
      </w:r>
    </w:p>
    <w:p w14:paraId="43D0B59D" w14:textId="20C9253C" w:rsidR="00B24898" w:rsidRPr="007815E4" w:rsidRDefault="00B24898" w:rsidP="00B24898">
      <w:pPr>
        <w:pStyle w:val="NoSpacing"/>
        <w:rPr>
          <w:rFonts w:ascii="Aptos" w:hAnsi="Aptos" w:cs="Arial"/>
          <w:sz w:val="21"/>
          <w:szCs w:val="21"/>
        </w:rPr>
      </w:pPr>
      <w:r w:rsidRPr="007815E4">
        <w:rPr>
          <w:rFonts w:ascii="Aptos" w:hAnsi="Aptos" w:cs="Arial"/>
          <w:sz w:val="21"/>
          <w:szCs w:val="21"/>
        </w:rPr>
        <w:t>Ticket prices: £1</w:t>
      </w:r>
      <w:r w:rsidR="00581F36" w:rsidRPr="007815E4">
        <w:rPr>
          <w:rFonts w:ascii="Aptos" w:hAnsi="Aptos" w:cs="Arial"/>
          <w:sz w:val="21"/>
          <w:szCs w:val="21"/>
        </w:rPr>
        <w:t>0</w:t>
      </w:r>
      <w:r w:rsidRPr="007815E4">
        <w:rPr>
          <w:rFonts w:ascii="Aptos" w:hAnsi="Aptos" w:cs="Arial"/>
          <w:sz w:val="21"/>
          <w:szCs w:val="21"/>
        </w:rPr>
        <w:t xml:space="preserve"> - £</w:t>
      </w:r>
      <w:r w:rsidR="00581F36" w:rsidRPr="007815E4">
        <w:rPr>
          <w:rFonts w:ascii="Aptos" w:hAnsi="Aptos" w:cs="Arial"/>
          <w:sz w:val="21"/>
          <w:szCs w:val="21"/>
        </w:rPr>
        <w:t>17</w:t>
      </w:r>
    </w:p>
    <w:p w14:paraId="27E60BA0" w14:textId="77777777" w:rsidR="00581F36" w:rsidRPr="007815E4" w:rsidRDefault="00581F36" w:rsidP="00B24898">
      <w:pPr>
        <w:pStyle w:val="NoSpacing"/>
        <w:rPr>
          <w:rFonts w:ascii="Aptos" w:hAnsi="Aptos" w:cs="Arial"/>
          <w:sz w:val="21"/>
          <w:szCs w:val="21"/>
        </w:rPr>
      </w:pPr>
    </w:p>
    <w:p w14:paraId="3E879E37" w14:textId="7CFD8DE6" w:rsidR="009F0D64" w:rsidRPr="007815E4" w:rsidRDefault="00581F36" w:rsidP="00581F36">
      <w:pPr>
        <w:pStyle w:val="NoSpacing"/>
        <w:rPr>
          <w:rFonts w:ascii="Aptos" w:hAnsi="Aptos" w:cs="Arial"/>
          <w:sz w:val="21"/>
          <w:szCs w:val="21"/>
        </w:rPr>
      </w:pPr>
      <w:r w:rsidRPr="007815E4">
        <w:rPr>
          <w:rFonts w:ascii="Aptos" w:hAnsi="Aptos" w:cs="Arial"/>
          <w:sz w:val="21"/>
          <w:szCs w:val="21"/>
          <w:lang w:val="en-US"/>
        </w:rPr>
        <w:t xml:space="preserve">For tickets and full listings information call the box office on </w:t>
      </w:r>
      <w:r w:rsidRPr="007815E4">
        <w:rPr>
          <w:rFonts w:ascii="Aptos" w:eastAsia="Verdana" w:hAnsi="Aptos" w:cs="Arial"/>
          <w:color w:val="000000"/>
          <w:sz w:val="21"/>
          <w:szCs w:val="21"/>
        </w:rPr>
        <w:t xml:space="preserve">01236 732887 </w:t>
      </w:r>
      <w:r w:rsidRPr="007815E4">
        <w:rPr>
          <w:rFonts w:ascii="Aptos" w:eastAsia="Verdana" w:hAnsi="Aptos" w:cs="Arial"/>
          <w:sz w:val="21"/>
          <w:szCs w:val="21"/>
        </w:rPr>
        <w:t xml:space="preserve">or </w:t>
      </w:r>
      <w:r w:rsidRPr="007815E4">
        <w:rPr>
          <w:rFonts w:ascii="Aptos" w:hAnsi="Aptos" w:cs="Arial"/>
          <w:sz w:val="21"/>
          <w:szCs w:val="21"/>
          <w:lang w:val="en-US"/>
        </w:rPr>
        <w:t xml:space="preserve">visit </w:t>
      </w:r>
      <w:hyperlink r:id="rId17" w:history="1">
        <w:r w:rsidRPr="007815E4">
          <w:rPr>
            <w:rStyle w:val="Hyperlink"/>
            <w:rFonts w:ascii="Aptos" w:hAnsi="Aptos" w:cs="Arial"/>
            <w:sz w:val="21"/>
            <w:szCs w:val="21"/>
            <w:lang w:val="en-US"/>
          </w:rPr>
          <w:t>https://lanternhousearts.org</w:t>
        </w:r>
      </w:hyperlink>
      <w:r w:rsidRPr="007815E4">
        <w:rPr>
          <w:rFonts w:ascii="Aptos" w:hAnsi="Aptos" w:cs="Arial"/>
          <w:sz w:val="21"/>
          <w:szCs w:val="21"/>
          <w:lang w:val="en-US"/>
        </w:rPr>
        <w:t xml:space="preserve">  </w:t>
      </w:r>
    </w:p>
    <w:p w14:paraId="2BE823E7" w14:textId="77777777" w:rsidR="009F0D64" w:rsidRPr="007815E4" w:rsidRDefault="009F0D64" w:rsidP="00B24898">
      <w:pPr>
        <w:pStyle w:val="Body"/>
        <w:shd w:val="clear" w:color="auto" w:fill="FFFFFF"/>
        <w:rPr>
          <w:rFonts w:ascii="Aptos" w:hAnsi="Aptos" w:cs="Arial"/>
          <w:b/>
          <w:bCs/>
          <w:sz w:val="21"/>
          <w:szCs w:val="21"/>
          <w:u w:val="single"/>
        </w:rPr>
      </w:pPr>
    </w:p>
    <w:p w14:paraId="08D61936" w14:textId="7695F201" w:rsidR="00B24898" w:rsidRPr="007815E4" w:rsidRDefault="00977B6B" w:rsidP="00B24898">
      <w:pPr>
        <w:pStyle w:val="Body"/>
        <w:shd w:val="clear" w:color="auto" w:fill="FFFFFF"/>
        <w:rPr>
          <w:rFonts w:ascii="Aptos" w:hAnsi="Aptos" w:cs="Arial"/>
          <w:b/>
          <w:bCs/>
          <w:sz w:val="21"/>
          <w:szCs w:val="21"/>
          <w:u w:val="single"/>
        </w:rPr>
      </w:pPr>
      <w:r w:rsidRPr="007815E4">
        <w:rPr>
          <w:rFonts w:ascii="Aptos" w:hAnsi="Aptos" w:cs="Arial"/>
          <w:b/>
          <w:bCs/>
          <w:sz w:val="21"/>
          <w:szCs w:val="21"/>
          <w:u w:val="single"/>
        </w:rPr>
        <w:t>Biographies</w:t>
      </w:r>
    </w:p>
    <w:p w14:paraId="05CE471F" w14:textId="475D87FD" w:rsidR="00977B6B" w:rsidRPr="007815E4" w:rsidRDefault="00581F36" w:rsidP="00977B6B">
      <w:pPr>
        <w:rPr>
          <w:rFonts w:ascii="Aptos" w:hAnsi="Aptos" w:cs="Arial"/>
          <w:b/>
          <w:bCs/>
          <w:sz w:val="21"/>
          <w:szCs w:val="21"/>
        </w:rPr>
      </w:pPr>
      <w:r w:rsidRPr="007815E4">
        <w:rPr>
          <w:rFonts w:ascii="Aptos" w:hAnsi="Aptos" w:cs="Arial"/>
          <w:b/>
          <w:bCs/>
          <w:sz w:val="21"/>
          <w:szCs w:val="21"/>
        </w:rPr>
        <w:t>Claire Lamont</w:t>
      </w:r>
      <w:r w:rsidR="00977B6B" w:rsidRPr="007815E4">
        <w:rPr>
          <w:rFonts w:ascii="Aptos" w:hAnsi="Aptos" w:cs="Arial"/>
          <w:b/>
          <w:bCs/>
          <w:sz w:val="21"/>
          <w:szCs w:val="21"/>
        </w:rPr>
        <w:t xml:space="preserve"> (</w:t>
      </w:r>
      <w:r w:rsidRPr="007815E4">
        <w:rPr>
          <w:rFonts w:ascii="Aptos" w:hAnsi="Aptos" w:cs="Arial"/>
          <w:b/>
          <w:bCs/>
          <w:sz w:val="21"/>
          <w:szCs w:val="21"/>
        </w:rPr>
        <w:t>Claire</w:t>
      </w:r>
      <w:r w:rsidR="00977B6B" w:rsidRPr="007815E4">
        <w:rPr>
          <w:rFonts w:ascii="Aptos" w:hAnsi="Aptos" w:cs="Arial"/>
          <w:b/>
          <w:bCs/>
          <w:sz w:val="21"/>
          <w:szCs w:val="21"/>
        </w:rPr>
        <w:t>)</w:t>
      </w:r>
    </w:p>
    <w:p w14:paraId="492450D0" w14:textId="4A6D7D48" w:rsidR="2521790C" w:rsidRPr="007815E4" w:rsidRDefault="2521790C" w:rsidP="186B2279">
      <w:pPr>
        <w:spacing w:line="257" w:lineRule="auto"/>
        <w:rPr>
          <w:rFonts w:ascii="Aptos" w:eastAsia="Aptos" w:hAnsi="Aptos" w:cs="Aptos"/>
          <w:sz w:val="21"/>
          <w:szCs w:val="21"/>
        </w:rPr>
      </w:pPr>
      <w:r w:rsidRPr="007815E4">
        <w:rPr>
          <w:rFonts w:ascii="Aptos" w:eastAsia="Aptos" w:hAnsi="Aptos" w:cs="Aptos"/>
          <w:sz w:val="21"/>
          <w:szCs w:val="21"/>
        </w:rPr>
        <w:t>Claire Lamont is an Actor and Theatre Maker from Belfast, Northern Ireland.  Claire trained at the Royal Scottish Academy of Music and Drama graduating in 2001. Claire has since worked as an Actor, Director and Theatre Maker with a variety of companies in Scotland, the UK and Internationally. Claire led the BA Performance course in BSL and English from its inception in 2015 until 2022 and is currently an Associate Director (ENGAGE) with Dundee Rep and Scottish Dance Theatre.</w:t>
      </w:r>
    </w:p>
    <w:p w14:paraId="0284FA45" w14:textId="676DA5DF" w:rsidR="00977B6B" w:rsidRPr="007815E4" w:rsidRDefault="00581F36" w:rsidP="00977B6B">
      <w:pPr>
        <w:rPr>
          <w:rFonts w:ascii="Aptos" w:hAnsi="Aptos" w:cs="Arial"/>
          <w:b/>
          <w:bCs/>
          <w:sz w:val="21"/>
          <w:szCs w:val="21"/>
        </w:rPr>
      </w:pPr>
      <w:r w:rsidRPr="007815E4">
        <w:rPr>
          <w:rFonts w:ascii="Aptos" w:hAnsi="Aptos" w:cs="Arial"/>
          <w:b/>
          <w:bCs/>
          <w:sz w:val="21"/>
          <w:szCs w:val="21"/>
        </w:rPr>
        <w:t>Sam Stopford</w:t>
      </w:r>
      <w:r w:rsidR="00977B6B" w:rsidRPr="007815E4">
        <w:rPr>
          <w:rFonts w:ascii="Aptos" w:hAnsi="Aptos" w:cs="Arial"/>
          <w:b/>
          <w:bCs/>
          <w:sz w:val="21"/>
          <w:szCs w:val="21"/>
        </w:rPr>
        <w:t xml:space="preserve"> (</w:t>
      </w:r>
      <w:r w:rsidRPr="007815E4">
        <w:rPr>
          <w:rFonts w:ascii="Aptos" w:hAnsi="Aptos" w:cs="Arial"/>
          <w:b/>
          <w:bCs/>
          <w:sz w:val="21"/>
          <w:szCs w:val="21"/>
        </w:rPr>
        <w:t>The Boy</w:t>
      </w:r>
      <w:r w:rsidR="00977B6B" w:rsidRPr="007815E4">
        <w:rPr>
          <w:rFonts w:ascii="Aptos" w:hAnsi="Aptos" w:cs="Arial"/>
          <w:b/>
          <w:bCs/>
          <w:sz w:val="21"/>
          <w:szCs w:val="21"/>
        </w:rPr>
        <w:t>)</w:t>
      </w:r>
    </w:p>
    <w:p w14:paraId="4ED0BA16" w14:textId="77777777" w:rsidR="00BE7570" w:rsidRPr="007815E4" w:rsidRDefault="00BE7570" w:rsidP="00BE7570">
      <w:pPr>
        <w:rPr>
          <w:rFonts w:ascii="Aptos" w:hAnsi="Aptos" w:cs="Arial"/>
          <w:sz w:val="21"/>
          <w:szCs w:val="21"/>
        </w:rPr>
      </w:pPr>
      <w:r w:rsidRPr="007815E4">
        <w:rPr>
          <w:rFonts w:ascii="Aptos" w:hAnsi="Aptos" w:cs="Arial"/>
          <w:sz w:val="21"/>
          <w:szCs w:val="21"/>
        </w:rPr>
        <w:t xml:space="preserve">Sam Stopford is a graduate of the Royal Conservatoire of Scotland. </w:t>
      </w:r>
    </w:p>
    <w:p w14:paraId="387FAEEA" w14:textId="77777777" w:rsidR="00BE7570" w:rsidRPr="007815E4" w:rsidRDefault="00BE7570" w:rsidP="00BE7570">
      <w:pPr>
        <w:rPr>
          <w:rFonts w:ascii="Aptos" w:hAnsi="Aptos" w:cs="Arial"/>
          <w:sz w:val="21"/>
          <w:szCs w:val="21"/>
        </w:rPr>
      </w:pPr>
      <w:r w:rsidRPr="007815E4">
        <w:rPr>
          <w:rFonts w:ascii="Aptos" w:hAnsi="Aptos" w:cs="Arial"/>
          <w:sz w:val="21"/>
          <w:szCs w:val="21"/>
        </w:rPr>
        <w:t xml:space="preserve">His credits include: Measure for Measure; Hedda Gabler; Henry IV, Lear’s Fool; Jekyll and Hyde; A Midsummer Night’s Dream; Much Ado About Nothing (all Bard in the </w:t>
      </w:r>
      <w:proofErr w:type="spellStart"/>
      <w:r w:rsidRPr="007815E4">
        <w:rPr>
          <w:rFonts w:ascii="Aptos" w:hAnsi="Aptos" w:cs="Arial"/>
          <w:sz w:val="21"/>
          <w:szCs w:val="21"/>
        </w:rPr>
        <w:t>Botanics</w:t>
      </w:r>
      <w:proofErr w:type="spellEnd"/>
      <w:r w:rsidRPr="007815E4">
        <w:rPr>
          <w:rFonts w:ascii="Aptos" w:hAnsi="Aptos" w:cs="Arial"/>
          <w:sz w:val="21"/>
          <w:szCs w:val="21"/>
        </w:rPr>
        <w:t>); Faye’s Red Lines; Sally (both A Play, a Pie and a Pint); Alfold (Glasgow Citizen’s); The Metamorphosis (Vanishing Point); Middletown, The Lost Elves, Cymbeline, The Breathing House, The Seagull, Frankie and Johnny in the Clair de Lune (all RCS).</w:t>
      </w:r>
    </w:p>
    <w:p w14:paraId="089DB156" w14:textId="77777777" w:rsidR="00BE7570" w:rsidRPr="007815E4" w:rsidRDefault="00BE7570" w:rsidP="00BE7570">
      <w:pPr>
        <w:rPr>
          <w:rFonts w:ascii="Aptos" w:hAnsi="Aptos" w:cs="Arial"/>
          <w:sz w:val="21"/>
          <w:szCs w:val="21"/>
        </w:rPr>
      </w:pPr>
      <w:r w:rsidRPr="007815E4">
        <w:rPr>
          <w:rFonts w:ascii="Aptos" w:hAnsi="Aptos" w:cs="Arial"/>
          <w:sz w:val="21"/>
          <w:szCs w:val="21"/>
        </w:rPr>
        <w:t xml:space="preserve">Sam is the recipient of the James Bridie Gold Medal for the best performance in BA Acting, Royal Conservatoire of Scotland 2020, Winner of the Duncan Macrae Competition prize </w:t>
      </w:r>
      <w:proofErr w:type="gramStart"/>
      <w:r w:rsidRPr="007815E4">
        <w:rPr>
          <w:rFonts w:ascii="Aptos" w:hAnsi="Aptos" w:cs="Arial"/>
          <w:sz w:val="21"/>
          <w:szCs w:val="21"/>
        </w:rPr>
        <w:t>2019  and</w:t>
      </w:r>
      <w:proofErr w:type="gramEnd"/>
      <w:r w:rsidRPr="007815E4">
        <w:rPr>
          <w:rFonts w:ascii="Aptos" w:hAnsi="Aptos" w:cs="Arial"/>
          <w:sz w:val="21"/>
          <w:szCs w:val="21"/>
        </w:rPr>
        <w:t xml:space="preserve"> recipient of the Arnold Fleming Scholarship.</w:t>
      </w:r>
    </w:p>
    <w:p w14:paraId="3F98171E" w14:textId="0719C747" w:rsidR="00581F36" w:rsidRPr="007815E4" w:rsidRDefault="00581F36" w:rsidP="00BE7570">
      <w:pPr>
        <w:rPr>
          <w:rFonts w:ascii="Aptos" w:hAnsi="Aptos" w:cs="Arial"/>
          <w:b/>
          <w:bCs/>
          <w:sz w:val="21"/>
          <w:szCs w:val="21"/>
        </w:rPr>
      </w:pPr>
      <w:r w:rsidRPr="007815E4">
        <w:rPr>
          <w:rFonts w:ascii="Aptos" w:hAnsi="Aptos" w:cs="Arial"/>
          <w:b/>
          <w:bCs/>
          <w:sz w:val="21"/>
          <w:szCs w:val="21"/>
        </w:rPr>
        <w:t>David G</w:t>
      </w:r>
      <w:r w:rsidR="00CE43DE" w:rsidRPr="007815E4">
        <w:rPr>
          <w:rFonts w:ascii="Aptos" w:hAnsi="Aptos" w:cs="Arial"/>
          <w:b/>
          <w:bCs/>
          <w:sz w:val="21"/>
          <w:szCs w:val="21"/>
        </w:rPr>
        <w:t>rei</w:t>
      </w:r>
      <w:r w:rsidRPr="007815E4">
        <w:rPr>
          <w:rFonts w:ascii="Aptos" w:hAnsi="Aptos" w:cs="Arial"/>
          <w:b/>
          <w:bCs/>
          <w:sz w:val="21"/>
          <w:szCs w:val="21"/>
        </w:rPr>
        <w:t>g (Writer)</w:t>
      </w:r>
    </w:p>
    <w:p w14:paraId="427A999A" w14:textId="77F6DEE9" w:rsidR="4F93D69E" w:rsidRPr="007815E4" w:rsidRDefault="4F93D69E" w:rsidP="186B2279">
      <w:pPr>
        <w:spacing w:line="257" w:lineRule="auto"/>
        <w:rPr>
          <w:rFonts w:ascii="Aptos" w:eastAsia="Aptos" w:hAnsi="Aptos" w:cs="Aptos"/>
          <w:sz w:val="21"/>
          <w:szCs w:val="21"/>
        </w:rPr>
      </w:pPr>
      <w:r w:rsidRPr="007815E4">
        <w:rPr>
          <w:rFonts w:ascii="Aptos" w:eastAsia="Aptos" w:hAnsi="Aptos" w:cs="Aptos"/>
          <w:sz w:val="21"/>
          <w:szCs w:val="21"/>
        </w:rPr>
        <w:t xml:space="preserve">David Greig is a </w:t>
      </w:r>
      <w:proofErr w:type="spellStart"/>
      <w:r w:rsidRPr="007815E4">
        <w:rPr>
          <w:rFonts w:ascii="Aptos" w:eastAsia="Aptos" w:hAnsi="Aptos" w:cs="Aptos"/>
          <w:sz w:val="21"/>
          <w:szCs w:val="21"/>
        </w:rPr>
        <w:t>multi award-winning</w:t>
      </w:r>
      <w:proofErr w:type="spellEnd"/>
      <w:r w:rsidRPr="007815E4">
        <w:rPr>
          <w:rFonts w:ascii="Aptos" w:eastAsia="Aptos" w:hAnsi="Aptos" w:cs="Aptos"/>
          <w:sz w:val="21"/>
          <w:szCs w:val="21"/>
        </w:rPr>
        <w:t xml:space="preserve"> playwright who became the Artistic Director of the Royal Lyceum Edinburgh in 2015.  David’s most notable plays include </w:t>
      </w:r>
      <w:r w:rsidRPr="007815E4">
        <w:rPr>
          <w:rFonts w:ascii="Aptos" w:eastAsia="Aptos" w:hAnsi="Aptos" w:cs="Aptos"/>
          <w:i/>
          <w:iCs/>
          <w:sz w:val="21"/>
          <w:szCs w:val="21"/>
        </w:rPr>
        <w:t>The Events</w:t>
      </w:r>
      <w:r w:rsidRPr="007815E4">
        <w:rPr>
          <w:rFonts w:ascii="Aptos" w:eastAsia="Aptos" w:hAnsi="Aptos" w:cs="Aptos"/>
          <w:sz w:val="21"/>
          <w:szCs w:val="21"/>
        </w:rPr>
        <w:t xml:space="preserve">, </w:t>
      </w:r>
      <w:r w:rsidRPr="007815E4">
        <w:rPr>
          <w:rFonts w:ascii="Aptos" w:eastAsia="Aptos" w:hAnsi="Aptos" w:cs="Aptos"/>
          <w:i/>
          <w:iCs/>
          <w:sz w:val="21"/>
          <w:szCs w:val="21"/>
        </w:rPr>
        <w:t xml:space="preserve">The Strange Undoing of </w:t>
      </w:r>
      <w:proofErr w:type="spellStart"/>
      <w:r w:rsidRPr="007815E4">
        <w:rPr>
          <w:rFonts w:ascii="Aptos" w:eastAsia="Aptos" w:hAnsi="Aptos" w:cs="Aptos"/>
          <w:i/>
          <w:iCs/>
          <w:sz w:val="21"/>
          <w:szCs w:val="21"/>
        </w:rPr>
        <w:t>Prudencia</w:t>
      </w:r>
      <w:proofErr w:type="spellEnd"/>
      <w:r w:rsidRPr="007815E4">
        <w:rPr>
          <w:rFonts w:ascii="Aptos" w:eastAsia="Aptos" w:hAnsi="Aptos" w:cs="Aptos"/>
          <w:i/>
          <w:iCs/>
          <w:sz w:val="21"/>
          <w:szCs w:val="21"/>
        </w:rPr>
        <w:t xml:space="preserve"> Hart</w:t>
      </w:r>
      <w:r w:rsidRPr="007815E4">
        <w:rPr>
          <w:rFonts w:ascii="Aptos" w:eastAsia="Aptos" w:hAnsi="Aptos" w:cs="Aptos"/>
          <w:sz w:val="21"/>
          <w:szCs w:val="21"/>
        </w:rPr>
        <w:t xml:space="preserve">, </w:t>
      </w:r>
      <w:r w:rsidRPr="007815E4">
        <w:rPr>
          <w:rFonts w:ascii="Aptos" w:eastAsia="Aptos" w:hAnsi="Aptos" w:cs="Aptos"/>
          <w:i/>
          <w:iCs/>
          <w:sz w:val="21"/>
          <w:szCs w:val="21"/>
        </w:rPr>
        <w:t>Midsummer</w:t>
      </w:r>
      <w:r w:rsidRPr="007815E4">
        <w:rPr>
          <w:rFonts w:ascii="Aptos" w:eastAsia="Aptos" w:hAnsi="Aptos" w:cs="Aptos"/>
          <w:sz w:val="21"/>
          <w:szCs w:val="21"/>
        </w:rPr>
        <w:t xml:space="preserve">, </w:t>
      </w:r>
      <w:r w:rsidRPr="007815E4">
        <w:rPr>
          <w:rFonts w:ascii="Aptos" w:eastAsia="Aptos" w:hAnsi="Aptos" w:cs="Aptos"/>
          <w:i/>
          <w:iCs/>
          <w:sz w:val="21"/>
          <w:szCs w:val="21"/>
        </w:rPr>
        <w:t>Dunsinane</w:t>
      </w:r>
      <w:r w:rsidRPr="007815E4">
        <w:rPr>
          <w:rFonts w:ascii="Aptos" w:eastAsia="Aptos" w:hAnsi="Aptos" w:cs="Aptos"/>
          <w:sz w:val="21"/>
          <w:szCs w:val="21"/>
        </w:rPr>
        <w:t xml:space="preserve"> and </w:t>
      </w:r>
      <w:r w:rsidRPr="007815E4">
        <w:rPr>
          <w:rFonts w:ascii="Aptos" w:eastAsia="Aptos" w:hAnsi="Aptos" w:cs="Aptos"/>
          <w:i/>
          <w:iCs/>
          <w:sz w:val="21"/>
          <w:szCs w:val="21"/>
        </w:rPr>
        <w:t xml:space="preserve">Europe.  </w:t>
      </w:r>
      <w:r w:rsidRPr="007815E4">
        <w:rPr>
          <w:rFonts w:ascii="Aptos" w:eastAsia="Aptos" w:hAnsi="Aptos" w:cs="Aptos"/>
          <w:sz w:val="21"/>
          <w:szCs w:val="21"/>
        </w:rPr>
        <w:t xml:space="preserve">More recently, David’s new stage adaptation of </w:t>
      </w:r>
      <w:r w:rsidRPr="007815E4">
        <w:rPr>
          <w:rFonts w:ascii="Aptos" w:eastAsia="Aptos" w:hAnsi="Aptos" w:cs="Aptos"/>
          <w:i/>
          <w:iCs/>
          <w:sz w:val="21"/>
          <w:szCs w:val="21"/>
        </w:rPr>
        <w:t>Solaris</w:t>
      </w:r>
      <w:r w:rsidRPr="007815E4">
        <w:rPr>
          <w:rFonts w:ascii="Aptos" w:eastAsia="Aptos" w:hAnsi="Aptos" w:cs="Aptos"/>
          <w:sz w:val="21"/>
          <w:szCs w:val="21"/>
        </w:rPr>
        <w:t xml:space="preserve">, based on Stanislaw Lem’s 1961 soviet science fiction novel, was co-produced by The Lyceum, Malthouse Theatre in Melbourne Australia and The Lyric Hammersmith.  In 2019 David teamed up with original creators Bill Forsyth and Mark Knopfler to adapt the international hit film </w:t>
      </w:r>
      <w:r w:rsidRPr="007815E4">
        <w:rPr>
          <w:rFonts w:ascii="Aptos" w:eastAsia="Aptos" w:hAnsi="Aptos" w:cs="Aptos"/>
          <w:i/>
          <w:iCs/>
          <w:sz w:val="21"/>
          <w:szCs w:val="21"/>
        </w:rPr>
        <w:t>Local Hero</w:t>
      </w:r>
      <w:r w:rsidRPr="007815E4">
        <w:rPr>
          <w:rFonts w:ascii="Aptos" w:eastAsia="Aptos" w:hAnsi="Aptos" w:cs="Aptos"/>
          <w:sz w:val="21"/>
          <w:szCs w:val="21"/>
        </w:rPr>
        <w:t xml:space="preserve"> for the stage which premiered in Edinburgh.  David’s new stage adaptation of Joe Simpson's best-selling 1988 memoir </w:t>
      </w:r>
      <w:r w:rsidRPr="007815E4">
        <w:rPr>
          <w:rFonts w:ascii="Aptos" w:eastAsia="Aptos" w:hAnsi="Aptos" w:cs="Aptos"/>
          <w:i/>
          <w:iCs/>
          <w:sz w:val="21"/>
          <w:szCs w:val="21"/>
        </w:rPr>
        <w:t>Touching the Void</w:t>
      </w:r>
      <w:r w:rsidRPr="007815E4">
        <w:rPr>
          <w:rFonts w:ascii="Aptos" w:eastAsia="Aptos" w:hAnsi="Aptos" w:cs="Aptos"/>
          <w:sz w:val="21"/>
          <w:szCs w:val="21"/>
        </w:rPr>
        <w:t xml:space="preserve">, which was co-produced by The Lyceum and Bristol Old Vic, enjoyed a run at The Duke of York in London’s West End in 2019/20.  His other adaptations include Strindberg’s </w:t>
      </w:r>
      <w:r w:rsidRPr="007815E4">
        <w:rPr>
          <w:rFonts w:ascii="Aptos" w:eastAsia="Aptos" w:hAnsi="Aptos" w:cs="Aptos"/>
          <w:i/>
          <w:iCs/>
          <w:sz w:val="21"/>
          <w:szCs w:val="21"/>
        </w:rPr>
        <w:t xml:space="preserve">Creditors (2018) </w:t>
      </w:r>
      <w:r w:rsidRPr="007815E4">
        <w:rPr>
          <w:rFonts w:ascii="Aptos" w:eastAsia="Aptos" w:hAnsi="Aptos" w:cs="Aptos"/>
          <w:sz w:val="21"/>
          <w:szCs w:val="21"/>
        </w:rPr>
        <w:t>and</w:t>
      </w:r>
      <w:r w:rsidRPr="007815E4">
        <w:rPr>
          <w:rFonts w:ascii="Aptos" w:eastAsia="Aptos" w:hAnsi="Aptos" w:cs="Aptos"/>
          <w:i/>
          <w:iCs/>
          <w:sz w:val="21"/>
          <w:szCs w:val="21"/>
        </w:rPr>
        <w:t xml:space="preserve"> </w:t>
      </w:r>
      <w:r w:rsidRPr="007815E4">
        <w:rPr>
          <w:rFonts w:ascii="Aptos" w:eastAsia="Aptos" w:hAnsi="Aptos" w:cs="Aptos"/>
          <w:sz w:val="21"/>
          <w:szCs w:val="21"/>
        </w:rPr>
        <w:t xml:space="preserve">Aeschylus’ </w:t>
      </w:r>
      <w:r w:rsidRPr="007815E4">
        <w:rPr>
          <w:rFonts w:ascii="Aptos" w:eastAsia="Aptos" w:hAnsi="Aptos" w:cs="Aptos"/>
          <w:i/>
          <w:iCs/>
          <w:sz w:val="21"/>
          <w:szCs w:val="21"/>
        </w:rPr>
        <w:t xml:space="preserve">The Suppliant Women (2016) The Lorax (2015).  </w:t>
      </w:r>
      <w:r w:rsidRPr="007815E4">
        <w:rPr>
          <w:rFonts w:ascii="Aptos" w:eastAsia="Aptos" w:hAnsi="Aptos" w:cs="Aptos"/>
          <w:sz w:val="21"/>
          <w:szCs w:val="21"/>
        </w:rPr>
        <w:t xml:space="preserve">David wrote the book for </w:t>
      </w:r>
      <w:r w:rsidRPr="007815E4">
        <w:rPr>
          <w:rFonts w:ascii="Aptos" w:eastAsia="Aptos" w:hAnsi="Aptos" w:cs="Aptos"/>
          <w:i/>
          <w:iCs/>
          <w:sz w:val="21"/>
          <w:szCs w:val="21"/>
        </w:rPr>
        <w:t>Charlie and the Chocolate Factory</w:t>
      </w:r>
      <w:r w:rsidRPr="007815E4">
        <w:rPr>
          <w:rFonts w:ascii="Aptos" w:eastAsia="Aptos" w:hAnsi="Aptos" w:cs="Aptos"/>
          <w:sz w:val="21"/>
          <w:szCs w:val="21"/>
        </w:rPr>
        <w:t>, which opened in the West End in 2013 and then transferred to Broadway in 2017.</w:t>
      </w:r>
    </w:p>
    <w:p w14:paraId="43C8B1E1" w14:textId="53590B69" w:rsidR="00581F36" w:rsidRPr="007815E4" w:rsidRDefault="00581F36" w:rsidP="00581F36">
      <w:pPr>
        <w:rPr>
          <w:rFonts w:ascii="Aptos" w:hAnsi="Aptos" w:cs="Arial"/>
          <w:b/>
          <w:bCs/>
          <w:sz w:val="21"/>
          <w:szCs w:val="21"/>
        </w:rPr>
      </w:pPr>
      <w:r w:rsidRPr="007815E4">
        <w:rPr>
          <w:rFonts w:ascii="Aptos" w:hAnsi="Aptos" w:cs="Arial"/>
          <w:b/>
          <w:bCs/>
          <w:sz w:val="21"/>
          <w:szCs w:val="21"/>
        </w:rPr>
        <w:t>Jack Nurse (Director)</w:t>
      </w:r>
    </w:p>
    <w:p w14:paraId="6DCB758E" w14:textId="77777777" w:rsidR="0024159B" w:rsidRPr="007815E4" w:rsidRDefault="0024159B" w:rsidP="0024159B">
      <w:pPr>
        <w:jc w:val="both"/>
        <w:rPr>
          <w:rFonts w:ascii="Aptos" w:hAnsi="Aptos" w:cs="Arial"/>
          <w:sz w:val="21"/>
          <w:szCs w:val="21"/>
        </w:rPr>
      </w:pPr>
      <w:r w:rsidRPr="007815E4">
        <w:rPr>
          <w:rFonts w:ascii="Aptos" w:hAnsi="Aptos" w:cs="Arial"/>
          <w:sz w:val="21"/>
          <w:szCs w:val="21"/>
        </w:rPr>
        <w:t xml:space="preserve">Jack is a director and theatre-maker. He co-founded Glasgow-based theatre company </w:t>
      </w:r>
      <w:hyperlink r:id="rId18" w:history="1">
        <w:r w:rsidRPr="007815E4">
          <w:rPr>
            <w:rStyle w:val="Hyperlink"/>
            <w:rFonts w:ascii="Aptos" w:hAnsi="Aptos" w:cs="Arial"/>
            <w:sz w:val="21"/>
            <w:szCs w:val="21"/>
          </w:rPr>
          <w:t>Wonder Fools</w:t>
        </w:r>
      </w:hyperlink>
      <w:r w:rsidRPr="007815E4">
        <w:rPr>
          <w:rFonts w:ascii="Aptos" w:hAnsi="Aptos" w:cs="Arial"/>
          <w:sz w:val="21"/>
          <w:szCs w:val="21"/>
        </w:rPr>
        <w:t xml:space="preserve"> in 2014. </w:t>
      </w:r>
    </w:p>
    <w:p w14:paraId="3169C50B" w14:textId="77777777" w:rsidR="0024159B" w:rsidRPr="007815E4" w:rsidRDefault="0024159B" w:rsidP="0024159B">
      <w:pPr>
        <w:jc w:val="both"/>
        <w:rPr>
          <w:rFonts w:ascii="Aptos" w:hAnsi="Aptos" w:cs="Arial"/>
          <w:sz w:val="21"/>
          <w:szCs w:val="21"/>
        </w:rPr>
      </w:pPr>
    </w:p>
    <w:p w14:paraId="721886CF" w14:textId="6F32BC71" w:rsidR="0024159B" w:rsidRPr="007815E4" w:rsidRDefault="0024159B" w:rsidP="0024159B">
      <w:pPr>
        <w:jc w:val="both"/>
        <w:rPr>
          <w:rFonts w:ascii="Aptos" w:hAnsi="Aptos" w:cs="Arial"/>
          <w:sz w:val="21"/>
          <w:szCs w:val="21"/>
        </w:rPr>
      </w:pPr>
      <w:r w:rsidRPr="007815E4">
        <w:rPr>
          <w:rFonts w:ascii="Aptos" w:hAnsi="Aptos" w:cs="Arial"/>
          <w:sz w:val="21"/>
          <w:szCs w:val="21"/>
        </w:rPr>
        <w:lastRenderedPageBreak/>
        <w:t>Training: Royal Conservatoire of Scotland and the National Theatre Studio Directors’ Course</w:t>
      </w:r>
    </w:p>
    <w:p w14:paraId="2D9CC171" w14:textId="08742381" w:rsidR="0024159B" w:rsidRPr="007815E4" w:rsidRDefault="0024159B" w:rsidP="0024159B">
      <w:pPr>
        <w:jc w:val="both"/>
        <w:rPr>
          <w:rFonts w:ascii="Aptos" w:hAnsi="Aptos" w:cs="Arial"/>
          <w:sz w:val="21"/>
          <w:szCs w:val="21"/>
        </w:rPr>
      </w:pPr>
      <w:r w:rsidRPr="007815E4">
        <w:rPr>
          <w:rFonts w:ascii="Aptos" w:hAnsi="Aptos" w:cs="Arial"/>
          <w:sz w:val="21"/>
          <w:szCs w:val="21"/>
        </w:rPr>
        <w:t xml:space="preserve">As Writer: </w:t>
      </w:r>
      <w:r w:rsidRPr="007815E4">
        <w:rPr>
          <w:rFonts w:ascii="Aptos" w:hAnsi="Aptos" w:cs="Arial"/>
          <w:i/>
          <w:iCs/>
          <w:sz w:val="21"/>
          <w:szCs w:val="21"/>
        </w:rPr>
        <w:t>Same Team: A Street Soccer Story (</w:t>
      </w:r>
      <w:r w:rsidRPr="007815E4">
        <w:rPr>
          <w:rFonts w:ascii="Aptos" w:hAnsi="Aptos" w:cs="Arial"/>
          <w:sz w:val="21"/>
          <w:szCs w:val="21"/>
        </w:rPr>
        <w:t>Traverse Theatre)</w:t>
      </w:r>
    </w:p>
    <w:p w14:paraId="67DCE90B" w14:textId="1EB35265" w:rsidR="0024159B" w:rsidRPr="007815E4" w:rsidRDefault="0024159B" w:rsidP="0024159B">
      <w:pPr>
        <w:jc w:val="both"/>
        <w:rPr>
          <w:rFonts w:ascii="Aptos" w:hAnsi="Aptos" w:cs="Arial"/>
          <w:sz w:val="21"/>
          <w:szCs w:val="21"/>
        </w:rPr>
      </w:pPr>
      <w:r w:rsidRPr="007815E4">
        <w:rPr>
          <w:rFonts w:ascii="Aptos" w:hAnsi="Aptos" w:cs="Arial"/>
          <w:sz w:val="21"/>
          <w:szCs w:val="21"/>
        </w:rPr>
        <w:t xml:space="preserve">As Director/Writer: </w:t>
      </w:r>
      <w:r w:rsidRPr="007815E4">
        <w:rPr>
          <w:rFonts w:ascii="Aptos" w:hAnsi="Aptos" w:cs="Arial"/>
          <w:i/>
          <w:sz w:val="21"/>
          <w:szCs w:val="21"/>
        </w:rPr>
        <w:t>549: Scots of the Spanish Civil War</w:t>
      </w:r>
      <w:r w:rsidRPr="007815E4">
        <w:rPr>
          <w:rFonts w:ascii="Aptos" w:hAnsi="Aptos" w:cs="Arial"/>
          <w:sz w:val="21"/>
          <w:szCs w:val="21"/>
        </w:rPr>
        <w:t xml:space="preserve">, </w:t>
      </w:r>
      <w:r w:rsidRPr="007815E4">
        <w:rPr>
          <w:rFonts w:ascii="Aptos" w:hAnsi="Aptos" w:cs="Arial"/>
          <w:i/>
          <w:sz w:val="21"/>
          <w:szCs w:val="21"/>
        </w:rPr>
        <w:t>The Coolidge Effect (</w:t>
      </w:r>
      <w:r w:rsidRPr="007815E4">
        <w:rPr>
          <w:rFonts w:ascii="Aptos" w:hAnsi="Aptos" w:cs="Arial"/>
          <w:sz w:val="21"/>
          <w:szCs w:val="21"/>
        </w:rPr>
        <w:t xml:space="preserve">Wonder Fools); </w:t>
      </w:r>
      <w:r w:rsidRPr="007815E4">
        <w:rPr>
          <w:rFonts w:ascii="Aptos" w:hAnsi="Aptos" w:cs="Arial"/>
          <w:i/>
          <w:iCs/>
          <w:sz w:val="21"/>
          <w:szCs w:val="21"/>
        </w:rPr>
        <w:t xml:space="preserve">When the Sun Meets the Sky </w:t>
      </w:r>
      <w:r w:rsidRPr="007815E4">
        <w:rPr>
          <w:rFonts w:ascii="Aptos" w:hAnsi="Aptos" w:cs="Arial"/>
          <w:sz w:val="21"/>
          <w:szCs w:val="21"/>
        </w:rPr>
        <w:t>(Traverse Theatre/Capital Theatres)</w:t>
      </w:r>
    </w:p>
    <w:p w14:paraId="20E54641" w14:textId="77777777" w:rsidR="0024159B" w:rsidRPr="007815E4" w:rsidRDefault="0024159B" w:rsidP="0024159B">
      <w:pPr>
        <w:jc w:val="both"/>
        <w:rPr>
          <w:rFonts w:ascii="Aptos" w:hAnsi="Aptos" w:cs="Arial"/>
          <w:sz w:val="21"/>
          <w:szCs w:val="21"/>
        </w:rPr>
      </w:pPr>
      <w:r w:rsidRPr="007815E4">
        <w:rPr>
          <w:rFonts w:ascii="Aptos" w:hAnsi="Aptos" w:cs="Arial"/>
          <w:iCs/>
          <w:sz w:val="21"/>
          <w:szCs w:val="21"/>
        </w:rPr>
        <w:t xml:space="preserve">As Director: </w:t>
      </w:r>
      <w:r w:rsidRPr="007815E4">
        <w:rPr>
          <w:rFonts w:ascii="Aptos" w:hAnsi="Aptos" w:cs="Arial"/>
          <w:i/>
          <w:sz w:val="21"/>
          <w:szCs w:val="21"/>
        </w:rPr>
        <w:t>24 (Day): The Measure of My Dreams</w:t>
      </w:r>
      <w:r w:rsidRPr="007815E4">
        <w:rPr>
          <w:rFonts w:ascii="Aptos" w:hAnsi="Aptos" w:cs="Arial"/>
          <w:iCs/>
          <w:sz w:val="21"/>
          <w:szCs w:val="21"/>
        </w:rPr>
        <w:t xml:space="preserve"> and</w:t>
      </w:r>
      <w:r w:rsidRPr="007815E4">
        <w:rPr>
          <w:rFonts w:ascii="Aptos" w:hAnsi="Aptos" w:cs="Arial"/>
          <w:i/>
          <w:sz w:val="21"/>
          <w:szCs w:val="21"/>
        </w:rPr>
        <w:t xml:space="preserve"> The Essence of the Job is Speed </w:t>
      </w:r>
      <w:r w:rsidRPr="007815E4">
        <w:rPr>
          <w:rFonts w:ascii="Aptos" w:hAnsi="Aptos" w:cs="Arial"/>
          <w:iCs/>
          <w:sz w:val="21"/>
          <w:szCs w:val="21"/>
        </w:rPr>
        <w:t xml:space="preserve">(Almeida Theatre) </w:t>
      </w:r>
      <w:proofErr w:type="spellStart"/>
      <w:r w:rsidRPr="007815E4">
        <w:rPr>
          <w:rFonts w:ascii="Aptos" w:hAnsi="Aptos" w:cs="Arial"/>
          <w:i/>
          <w:sz w:val="21"/>
          <w:szCs w:val="21"/>
        </w:rPr>
        <w:t>Òran</w:t>
      </w:r>
      <w:proofErr w:type="spellEnd"/>
      <w:r w:rsidRPr="007815E4">
        <w:rPr>
          <w:rFonts w:ascii="Aptos" w:hAnsi="Aptos" w:cs="Arial"/>
          <w:i/>
          <w:sz w:val="21"/>
          <w:szCs w:val="21"/>
        </w:rPr>
        <w:t xml:space="preserve"> </w:t>
      </w:r>
      <w:r w:rsidRPr="007815E4">
        <w:rPr>
          <w:rFonts w:ascii="Aptos" w:hAnsi="Aptos" w:cs="Arial"/>
          <w:iCs/>
          <w:sz w:val="21"/>
          <w:szCs w:val="21"/>
        </w:rPr>
        <w:t>and</w:t>
      </w:r>
      <w:r w:rsidRPr="007815E4">
        <w:rPr>
          <w:rFonts w:ascii="Aptos" w:hAnsi="Aptos" w:cs="Arial"/>
          <w:i/>
          <w:sz w:val="21"/>
          <w:szCs w:val="21"/>
        </w:rPr>
        <w:t xml:space="preserve"> </w:t>
      </w:r>
      <w:proofErr w:type="spellStart"/>
      <w:r w:rsidRPr="007815E4">
        <w:rPr>
          <w:rFonts w:ascii="Aptos" w:hAnsi="Aptos" w:cs="Arial"/>
          <w:i/>
          <w:sz w:val="21"/>
          <w:szCs w:val="21"/>
        </w:rPr>
        <w:t>And</w:t>
      </w:r>
      <w:proofErr w:type="spellEnd"/>
      <w:r w:rsidRPr="007815E4">
        <w:rPr>
          <w:rFonts w:ascii="Aptos" w:hAnsi="Aptos" w:cs="Arial"/>
          <w:i/>
          <w:sz w:val="21"/>
          <w:szCs w:val="21"/>
        </w:rPr>
        <w:t xml:space="preserve"> Then Come the Nightjars (</w:t>
      </w:r>
      <w:r w:rsidRPr="007815E4">
        <w:rPr>
          <w:rFonts w:ascii="Aptos" w:hAnsi="Aptos" w:cs="Arial"/>
          <w:sz w:val="21"/>
          <w:szCs w:val="21"/>
        </w:rPr>
        <w:t xml:space="preserve">Wonder Fools); </w:t>
      </w:r>
      <w:r w:rsidRPr="007815E4">
        <w:rPr>
          <w:rFonts w:ascii="Aptos" w:hAnsi="Aptos" w:cs="Arial"/>
          <w:i/>
          <w:iCs/>
          <w:sz w:val="21"/>
          <w:szCs w:val="21"/>
        </w:rPr>
        <w:t>Lampedusa (</w:t>
      </w:r>
      <w:r w:rsidRPr="007815E4">
        <w:rPr>
          <w:rFonts w:ascii="Aptos" w:hAnsi="Aptos" w:cs="Arial"/>
          <w:sz w:val="21"/>
          <w:szCs w:val="21"/>
        </w:rPr>
        <w:t>Citizens Theatre/Wonder Fools</w:t>
      </w:r>
      <w:r w:rsidRPr="007815E4">
        <w:rPr>
          <w:rFonts w:ascii="Aptos" w:hAnsi="Aptos" w:cs="Arial"/>
          <w:sz w:val="21"/>
          <w:szCs w:val="21"/>
          <w:u w:val="single"/>
        </w:rPr>
        <w:t>);</w:t>
      </w:r>
      <w:r w:rsidRPr="007815E4">
        <w:rPr>
          <w:rFonts w:ascii="Aptos" w:hAnsi="Aptos" w:cs="Arial"/>
          <w:i/>
          <w:sz w:val="21"/>
          <w:szCs w:val="21"/>
        </w:rPr>
        <w:t xml:space="preserve"> Meet Jan Black (</w:t>
      </w:r>
      <w:r w:rsidRPr="007815E4">
        <w:rPr>
          <w:rFonts w:ascii="Aptos" w:hAnsi="Aptos" w:cs="Arial"/>
          <w:iCs/>
          <w:sz w:val="21"/>
          <w:szCs w:val="21"/>
        </w:rPr>
        <w:t>Wonder Fools/Ayr Gaiety); (Almeida Theatre);</w:t>
      </w:r>
      <w:r w:rsidRPr="007815E4">
        <w:rPr>
          <w:rFonts w:ascii="Aptos" w:hAnsi="Aptos" w:cs="Arial"/>
          <w:i/>
          <w:sz w:val="21"/>
          <w:szCs w:val="21"/>
        </w:rPr>
        <w:t xml:space="preserve"> </w:t>
      </w:r>
      <w:proofErr w:type="spellStart"/>
      <w:r w:rsidRPr="007815E4">
        <w:rPr>
          <w:rFonts w:ascii="Aptos" w:hAnsi="Aptos" w:cs="Arial"/>
          <w:i/>
          <w:sz w:val="21"/>
          <w:szCs w:val="21"/>
        </w:rPr>
        <w:t>Larchview</w:t>
      </w:r>
      <w:proofErr w:type="spellEnd"/>
      <w:r w:rsidRPr="007815E4">
        <w:rPr>
          <w:rFonts w:ascii="Aptos" w:hAnsi="Aptos" w:cs="Arial"/>
          <w:i/>
          <w:sz w:val="21"/>
          <w:szCs w:val="21"/>
        </w:rPr>
        <w:t xml:space="preserve"> </w:t>
      </w:r>
      <w:r w:rsidRPr="007815E4">
        <w:rPr>
          <w:rFonts w:ascii="Aptos" w:hAnsi="Aptos" w:cs="Arial"/>
          <w:iCs/>
          <w:sz w:val="21"/>
          <w:szCs w:val="21"/>
        </w:rPr>
        <w:t xml:space="preserve">(National Theatre of Scotland/BBC Scotland);  </w:t>
      </w:r>
      <w:r w:rsidRPr="007815E4">
        <w:rPr>
          <w:rFonts w:ascii="Aptos" w:hAnsi="Aptos" w:cs="Arial"/>
          <w:i/>
          <w:sz w:val="21"/>
          <w:szCs w:val="21"/>
        </w:rPr>
        <w:t xml:space="preserve">The Lost Elves </w:t>
      </w:r>
      <w:r w:rsidRPr="007815E4">
        <w:rPr>
          <w:rFonts w:ascii="Aptos" w:hAnsi="Aptos" w:cs="Arial"/>
          <w:sz w:val="21"/>
          <w:szCs w:val="21"/>
        </w:rPr>
        <w:t xml:space="preserve">(Citizens Theatre/RCS); </w:t>
      </w:r>
      <w:r w:rsidRPr="007815E4">
        <w:rPr>
          <w:rFonts w:ascii="Aptos" w:hAnsi="Aptos" w:cs="Arial"/>
          <w:i/>
          <w:iCs/>
          <w:sz w:val="21"/>
          <w:szCs w:val="21"/>
        </w:rPr>
        <w:t>The Mack, The Storm (</w:t>
      </w:r>
      <w:r w:rsidRPr="007815E4">
        <w:rPr>
          <w:rFonts w:ascii="Aptos" w:hAnsi="Aptos" w:cs="Arial"/>
          <w:sz w:val="21"/>
          <w:szCs w:val="21"/>
        </w:rPr>
        <w:t>Play, Pie, Pint/Traverse Theatre)</w:t>
      </w:r>
    </w:p>
    <w:p w14:paraId="2E4619A4" w14:textId="77777777" w:rsidR="00581F36" w:rsidRPr="007815E4" w:rsidRDefault="00000000" w:rsidP="00581F36">
      <w:pPr>
        <w:rPr>
          <w:rFonts w:ascii="Aptos" w:eastAsia="Tahoma" w:hAnsi="Aptos" w:cs="Arial"/>
          <w:sz w:val="21"/>
          <w:szCs w:val="21"/>
        </w:rPr>
      </w:pPr>
      <w:hyperlink r:id="rId19" w:history="1">
        <w:r w:rsidR="00581F36" w:rsidRPr="007815E4">
          <w:rPr>
            <w:rStyle w:val="Hyperlink"/>
            <w:rFonts w:ascii="Aptos" w:eastAsia="Tahoma" w:hAnsi="Aptos" w:cs="Arial"/>
            <w:sz w:val="21"/>
            <w:szCs w:val="21"/>
          </w:rPr>
          <w:t>www.jacknurse.com</w:t>
        </w:r>
      </w:hyperlink>
      <w:r w:rsidR="00581F36" w:rsidRPr="007815E4">
        <w:rPr>
          <w:rFonts w:ascii="Aptos" w:eastAsia="Tahoma" w:hAnsi="Aptos" w:cs="Arial"/>
          <w:sz w:val="21"/>
          <w:szCs w:val="21"/>
        </w:rPr>
        <w:t xml:space="preserve"> </w:t>
      </w:r>
    </w:p>
    <w:p w14:paraId="14936BA9" w14:textId="050FD5B3" w:rsidR="00581F36" w:rsidRPr="007815E4" w:rsidRDefault="00581F36" w:rsidP="00581F36">
      <w:pPr>
        <w:tabs>
          <w:tab w:val="left" w:pos="1060"/>
        </w:tabs>
        <w:rPr>
          <w:rFonts w:ascii="Aptos" w:eastAsia="Tahoma" w:hAnsi="Aptos" w:cs="Arial"/>
          <w:b/>
          <w:bCs/>
          <w:sz w:val="21"/>
          <w:szCs w:val="21"/>
          <w:u w:val="single"/>
        </w:rPr>
      </w:pPr>
    </w:p>
    <w:p w14:paraId="31C16E33" w14:textId="4858675D" w:rsidR="00B24898" w:rsidRPr="007815E4" w:rsidRDefault="00B24898" w:rsidP="00B24898">
      <w:pPr>
        <w:rPr>
          <w:rFonts w:ascii="Aptos" w:eastAsia="Tahoma" w:hAnsi="Aptos" w:cs="Arial"/>
          <w:b/>
          <w:bCs/>
          <w:sz w:val="21"/>
          <w:szCs w:val="21"/>
          <w:u w:val="single"/>
        </w:rPr>
      </w:pPr>
      <w:r w:rsidRPr="007815E4">
        <w:rPr>
          <w:rFonts w:ascii="Aptos" w:eastAsia="Tahoma" w:hAnsi="Aptos" w:cs="Arial"/>
          <w:b/>
          <w:bCs/>
          <w:sz w:val="21"/>
          <w:szCs w:val="21"/>
          <w:u w:val="single"/>
        </w:rPr>
        <w:t>Notes for editors</w:t>
      </w:r>
    </w:p>
    <w:p w14:paraId="4C9448B6" w14:textId="77777777" w:rsidR="00581F36" w:rsidRPr="007815E4" w:rsidRDefault="00B24898" w:rsidP="00B24898">
      <w:pPr>
        <w:rPr>
          <w:rFonts w:ascii="Aptos" w:eastAsia="Tahoma" w:hAnsi="Aptos" w:cs="Arial"/>
          <w:b/>
          <w:bCs/>
          <w:sz w:val="21"/>
          <w:szCs w:val="21"/>
        </w:rPr>
      </w:pPr>
      <w:r w:rsidRPr="007815E4">
        <w:rPr>
          <w:rFonts w:ascii="Aptos" w:eastAsia="Tahoma" w:hAnsi="Aptos" w:cs="Arial"/>
          <w:b/>
          <w:bCs/>
          <w:sz w:val="21"/>
          <w:szCs w:val="21"/>
        </w:rPr>
        <w:t>Cumbernauld Theatre Trust</w:t>
      </w:r>
    </w:p>
    <w:p w14:paraId="1D7867E3" w14:textId="77777777" w:rsidR="00581F36" w:rsidRPr="007815E4" w:rsidRDefault="00581F36" w:rsidP="00B24898">
      <w:pPr>
        <w:rPr>
          <w:rFonts w:ascii="Aptos" w:hAnsi="Aptos" w:cs="Arial"/>
          <w:sz w:val="21"/>
          <w:szCs w:val="21"/>
        </w:rPr>
      </w:pPr>
      <w:r w:rsidRPr="007815E4">
        <w:rPr>
          <w:rFonts w:ascii="Aptos" w:eastAsia="Tahoma" w:hAnsi="Aptos" w:cs="Arial"/>
          <w:i/>
          <w:iCs/>
          <w:sz w:val="21"/>
          <w:szCs w:val="21"/>
        </w:rPr>
        <w:t>Uniting through sustainable arts for positive change in Scotland</w:t>
      </w:r>
    </w:p>
    <w:p w14:paraId="64AD63E1" w14:textId="79D28D01" w:rsidR="00B24898" w:rsidRPr="007815E4" w:rsidRDefault="00B24898" w:rsidP="00B24898">
      <w:pPr>
        <w:rPr>
          <w:rFonts w:ascii="Aptos" w:eastAsia="Tahoma" w:hAnsi="Aptos" w:cs="Arial"/>
          <w:i/>
          <w:iCs/>
          <w:sz w:val="21"/>
          <w:szCs w:val="21"/>
        </w:rPr>
      </w:pPr>
      <w:r w:rsidRPr="007815E4">
        <w:rPr>
          <w:rStyle w:val="normaltextrun"/>
          <w:rFonts w:ascii="Aptos" w:eastAsia="Tahoma" w:hAnsi="Aptos" w:cs="Arial"/>
          <w:sz w:val="21"/>
          <w:szCs w:val="21"/>
        </w:rPr>
        <w:t xml:space="preserve">Cumbernauld Theatre Trust is a performing arts charity that produces and presents professional theatre, music, dance and comedy experiences for a community of 50,000 Cumbernauld residents and 100,000 North Lanarkshire population. </w:t>
      </w:r>
      <w:r w:rsidRPr="007815E4">
        <w:rPr>
          <w:rFonts w:ascii="Aptos" w:eastAsia="Tahoma" w:hAnsi="Aptos" w:cs="Arial"/>
          <w:sz w:val="21"/>
          <w:szCs w:val="21"/>
        </w:rPr>
        <w:t>Established in 1963, Cumbernauld Theatre is the only professional independent arts organisation in Cumbernauld and North Lanarkshire and serves a vital social, cultural and economic purpose in a community that is economically disadvantaged, with widespread material poverty and deprivation, low academic attainment and poor-quality built environment.</w:t>
      </w:r>
    </w:p>
    <w:p w14:paraId="6ADDA845" w14:textId="77777777" w:rsidR="00B24898" w:rsidRPr="007815E4" w:rsidRDefault="00B24898" w:rsidP="00B24898">
      <w:pPr>
        <w:spacing w:beforeAutospacing="1" w:afterAutospacing="1"/>
        <w:rPr>
          <w:rFonts w:ascii="Aptos" w:eastAsia="Tahoma" w:hAnsi="Aptos" w:cs="Arial"/>
          <w:sz w:val="21"/>
          <w:szCs w:val="21"/>
        </w:rPr>
      </w:pPr>
      <w:r w:rsidRPr="007815E4">
        <w:rPr>
          <w:rFonts w:ascii="Aptos" w:eastAsia="Tahoma" w:hAnsi="Aptos" w:cs="Arial"/>
          <w:sz w:val="21"/>
          <w:szCs w:val="21"/>
        </w:rPr>
        <w:t>As an established, professional producing theatre, we are both community-led and community conscious with activity that responds to the needs of the local community, yet we deliver outputs that achieve national and international recognition.</w:t>
      </w:r>
      <w:r w:rsidRPr="007815E4">
        <w:rPr>
          <w:rFonts w:ascii="Aptos" w:hAnsi="Aptos" w:cs="Arial"/>
          <w:sz w:val="21"/>
          <w:szCs w:val="21"/>
        </w:rPr>
        <w:tab/>
      </w:r>
    </w:p>
    <w:p w14:paraId="548D50BB" w14:textId="77777777" w:rsidR="00B24898" w:rsidRPr="007815E4" w:rsidRDefault="00B24898" w:rsidP="00B24898">
      <w:pPr>
        <w:spacing w:beforeAutospacing="1" w:afterAutospacing="1"/>
        <w:rPr>
          <w:rFonts w:ascii="Aptos" w:eastAsia="Tahoma" w:hAnsi="Aptos" w:cs="Arial"/>
          <w:sz w:val="21"/>
          <w:szCs w:val="21"/>
        </w:rPr>
      </w:pPr>
      <w:r w:rsidRPr="007815E4">
        <w:rPr>
          <w:rStyle w:val="normaltextrun"/>
          <w:rFonts w:ascii="Aptos" w:eastAsia="Tahoma" w:hAnsi="Aptos" w:cs="Arial"/>
          <w:sz w:val="21"/>
          <w:szCs w:val="21"/>
          <w:lang w:val="en-US"/>
        </w:rPr>
        <w:t xml:space="preserve">We aim for our work to have relevance and resonate with our audiences and participants to achieve deep and lasting impact and change. This work is informed by place, by the opportunities our new arts </w:t>
      </w:r>
      <w:proofErr w:type="spellStart"/>
      <w:r w:rsidRPr="007815E4">
        <w:rPr>
          <w:rStyle w:val="normaltextrun"/>
          <w:rFonts w:ascii="Aptos" w:eastAsia="Tahoma" w:hAnsi="Aptos" w:cs="Arial"/>
          <w:sz w:val="21"/>
          <w:szCs w:val="21"/>
          <w:lang w:val="en-US"/>
        </w:rPr>
        <w:t>centre</w:t>
      </w:r>
      <w:proofErr w:type="spellEnd"/>
      <w:r w:rsidRPr="007815E4">
        <w:rPr>
          <w:rStyle w:val="normaltextrun"/>
          <w:rFonts w:ascii="Aptos" w:eastAsia="Tahoma" w:hAnsi="Aptos" w:cs="Arial"/>
          <w:sz w:val="21"/>
          <w:szCs w:val="21"/>
          <w:lang w:val="en-US"/>
        </w:rPr>
        <w:t xml:space="preserve"> provides and by a desire to deliver affordable access to culture for everyone at all life-stages.</w:t>
      </w:r>
      <w:r w:rsidRPr="007815E4">
        <w:rPr>
          <w:rStyle w:val="eop"/>
          <w:rFonts w:ascii="Aptos" w:eastAsia="Tahoma" w:hAnsi="Aptos" w:cs="Arial"/>
          <w:sz w:val="21"/>
          <w:szCs w:val="21"/>
        </w:rPr>
        <w:t> </w:t>
      </w:r>
      <w:r w:rsidRPr="007815E4">
        <w:rPr>
          <w:rFonts w:ascii="Aptos" w:eastAsia="Tahoma" w:hAnsi="Aptos" w:cs="Arial"/>
          <w:sz w:val="21"/>
          <w:szCs w:val="21"/>
        </w:rPr>
        <w:t>Cumbernauld Theatre Trust is a key part of the infrastructure of Scotland’s performing arts and is a Regularly Funded Organisation (RFO) within the Creative Scotland portfolio.  We receive investment in support of our work from a range of sources including Creative Scotland and North Lanarkshire Council, Weston Culture Fund and Scottish Government’s Empowering Communities Programme – Investing in Communities Fund.</w:t>
      </w:r>
    </w:p>
    <w:p w14:paraId="4C5F04E7" w14:textId="77777777" w:rsidR="00B24898" w:rsidRPr="007815E4" w:rsidRDefault="00B24898" w:rsidP="00B24898">
      <w:pPr>
        <w:spacing w:beforeAutospacing="1" w:afterAutospacing="1"/>
        <w:rPr>
          <w:rFonts w:ascii="Aptos" w:eastAsia="Tahoma" w:hAnsi="Aptos" w:cs="Arial"/>
          <w:sz w:val="21"/>
          <w:szCs w:val="21"/>
        </w:rPr>
      </w:pPr>
      <w:r w:rsidRPr="007815E4">
        <w:rPr>
          <w:rFonts w:ascii="Aptos" w:eastAsia="Tahoma" w:hAnsi="Aptos" w:cs="Arial"/>
          <w:sz w:val="21"/>
          <w:szCs w:val="21"/>
        </w:rPr>
        <w:t xml:space="preserve">Cumbernauld Theatre Trust is also supported by Screen Scotland, Equity Charitable Trust, Foyle Foundation, The </w:t>
      </w:r>
      <w:proofErr w:type="spellStart"/>
      <w:r w:rsidRPr="007815E4">
        <w:rPr>
          <w:rFonts w:ascii="Aptos" w:eastAsia="Tahoma" w:hAnsi="Aptos" w:cs="Arial"/>
          <w:sz w:val="21"/>
          <w:szCs w:val="21"/>
        </w:rPr>
        <w:t>Levenseat</w:t>
      </w:r>
      <w:proofErr w:type="spellEnd"/>
      <w:r w:rsidRPr="007815E4">
        <w:rPr>
          <w:rFonts w:ascii="Aptos" w:eastAsia="Tahoma" w:hAnsi="Aptos" w:cs="Arial"/>
          <w:sz w:val="21"/>
          <w:szCs w:val="21"/>
        </w:rPr>
        <w:t xml:space="preserve"> Trust, The Trades House of Glasgow Commonweal Fund, Land Trust, Robert Barr’s Charitable Trust, Hugh Fraser Foundation, The Robertson Trust and </w:t>
      </w:r>
      <w:proofErr w:type="spellStart"/>
      <w:r w:rsidRPr="007815E4">
        <w:rPr>
          <w:rFonts w:ascii="Aptos" w:eastAsia="Tahoma" w:hAnsi="Aptos" w:cs="Arial"/>
          <w:sz w:val="21"/>
          <w:szCs w:val="21"/>
        </w:rPr>
        <w:t>Patersons</w:t>
      </w:r>
      <w:proofErr w:type="spellEnd"/>
      <w:r w:rsidRPr="007815E4">
        <w:rPr>
          <w:rFonts w:ascii="Aptos" w:eastAsia="Tahoma" w:hAnsi="Aptos" w:cs="Arial"/>
          <w:sz w:val="21"/>
          <w:szCs w:val="21"/>
        </w:rPr>
        <w:t xml:space="preserve"> Quarries, our Friends, and donors. </w:t>
      </w:r>
    </w:p>
    <w:p w14:paraId="744BEC21" w14:textId="77777777" w:rsidR="00B24898" w:rsidRPr="007815E4" w:rsidRDefault="00B24898" w:rsidP="00B24898">
      <w:pPr>
        <w:spacing w:beforeAutospacing="1" w:afterAutospacing="1"/>
        <w:rPr>
          <w:rFonts w:ascii="Aptos" w:eastAsia="Tahoma" w:hAnsi="Aptos" w:cs="Arial"/>
          <w:sz w:val="21"/>
          <w:szCs w:val="21"/>
        </w:rPr>
      </w:pPr>
      <w:proofErr w:type="spellStart"/>
      <w:r w:rsidRPr="007815E4">
        <w:rPr>
          <w:rFonts w:ascii="Aptos" w:eastAsia="Tahoma" w:hAnsi="Aptos" w:cs="Arial"/>
          <w:sz w:val="21"/>
          <w:szCs w:val="21"/>
        </w:rPr>
        <w:t>Lanternhouse</w:t>
      </w:r>
      <w:proofErr w:type="spellEnd"/>
      <w:r w:rsidRPr="007815E4">
        <w:rPr>
          <w:rFonts w:ascii="Aptos" w:eastAsia="Tahoma" w:hAnsi="Aptos" w:cs="Arial"/>
          <w:sz w:val="21"/>
          <w:szCs w:val="21"/>
        </w:rPr>
        <w:t xml:space="preserve"> is a privately-owned property built through Scottish Futures Trust (SFT) investment jointly operated by North Lanarkshire Council (NLC) and Cumbernauld Theatre Trust. The construction of </w:t>
      </w:r>
      <w:proofErr w:type="spellStart"/>
      <w:r w:rsidRPr="007815E4">
        <w:rPr>
          <w:rFonts w:ascii="Aptos" w:eastAsia="Tahoma" w:hAnsi="Aptos" w:cs="Arial"/>
          <w:sz w:val="21"/>
          <w:szCs w:val="21"/>
        </w:rPr>
        <w:t>Lanternhouse</w:t>
      </w:r>
      <w:proofErr w:type="spellEnd"/>
      <w:r w:rsidRPr="007815E4">
        <w:rPr>
          <w:rFonts w:ascii="Aptos" w:eastAsia="Tahoma" w:hAnsi="Aptos" w:cs="Arial"/>
          <w:sz w:val="21"/>
          <w:szCs w:val="21"/>
        </w:rPr>
        <w:t xml:space="preserve"> was financed via the SFT-managed hub community infrastructure </w:t>
      </w:r>
      <w:r w:rsidRPr="007815E4">
        <w:rPr>
          <w:rFonts w:ascii="Aptos" w:eastAsia="Tahoma" w:hAnsi="Aptos" w:cs="Arial"/>
          <w:sz w:val="21"/>
          <w:szCs w:val="21"/>
        </w:rPr>
        <w:lastRenderedPageBreak/>
        <w:t xml:space="preserve">programme for local authorities in support of the Scottish Government’s National Infrastructure Mission to drive inclusive economic growth and build resilient places. For more information visit </w:t>
      </w:r>
      <w:hyperlink r:id="rId20" w:history="1">
        <w:r w:rsidRPr="007815E4">
          <w:rPr>
            <w:rStyle w:val="Hyperlink"/>
            <w:rFonts w:ascii="Aptos" w:eastAsia="Tahoma" w:hAnsi="Aptos" w:cs="Arial"/>
            <w:sz w:val="21"/>
            <w:szCs w:val="21"/>
          </w:rPr>
          <w:t>https://www.scottishfuturestrust.org.uk/</w:t>
        </w:r>
      </w:hyperlink>
      <w:r w:rsidRPr="007815E4">
        <w:rPr>
          <w:rFonts w:ascii="Aptos" w:eastAsia="Tahoma" w:hAnsi="Aptos" w:cs="Arial"/>
          <w:sz w:val="21"/>
          <w:szCs w:val="21"/>
        </w:rPr>
        <w:t>.</w:t>
      </w:r>
    </w:p>
    <w:p w14:paraId="099CF3BA" w14:textId="76C41449" w:rsidR="00B24898" w:rsidRPr="007815E4" w:rsidRDefault="00000000" w:rsidP="00B24898">
      <w:pPr>
        <w:rPr>
          <w:rFonts w:ascii="Aptos" w:eastAsia="Tahoma" w:hAnsi="Aptos" w:cs="Arial"/>
          <w:sz w:val="21"/>
          <w:szCs w:val="21"/>
        </w:rPr>
      </w:pPr>
      <w:hyperlink r:id="rId21">
        <w:r w:rsidR="00B24898" w:rsidRPr="007815E4">
          <w:rPr>
            <w:rStyle w:val="Hyperlink"/>
            <w:rFonts w:ascii="Aptos" w:eastAsia="Tahoma" w:hAnsi="Aptos" w:cs="Arial"/>
            <w:sz w:val="21"/>
            <w:szCs w:val="21"/>
          </w:rPr>
          <w:t>http://www.lanternhousearts.org/</w:t>
        </w:r>
      </w:hyperlink>
      <w:r w:rsidR="00B24898" w:rsidRPr="007815E4">
        <w:rPr>
          <w:rFonts w:ascii="Aptos" w:eastAsia="Tahoma" w:hAnsi="Aptos" w:cs="Arial"/>
          <w:sz w:val="21"/>
          <w:szCs w:val="21"/>
        </w:rPr>
        <w:t> | </w:t>
      </w:r>
      <w:hyperlink r:id="rId22">
        <w:r w:rsidR="00B24898" w:rsidRPr="007815E4">
          <w:rPr>
            <w:rStyle w:val="Hyperlink"/>
            <w:rFonts w:ascii="Aptos" w:eastAsia="Tahoma" w:hAnsi="Aptos" w:cs="Arial"/>
            <w:sz w:val="21"/>
            <w:szCs w:val="21"/>
          </w:rPr>
          <w:t>info@lanternhousearts.org</w:t>
        </w:r>
      </w:hyperlink>
    </w:p>
    <w:p w14:paraId="36D574D1" w14:textId="71555E85" w:rsidR="00B24898" w:rsidRPr="007815E4" w:rsidRDefault="00B24898" w:rsidP="00B24898">
      <w:pPr>
        <w:rPr>
          <w:rFonts w:ascii="Aptos" w:eastAsia="Tahoma" w:hAnsi="Aptos" w:cs="Arial"/>
          <w:color w:val="000000" w:themeColor="text1"/>
          <w:sz w:val="21"/>
          <w:szCs w:val="21"/>
        </w:rPr>
      </w:pPr>
      <w:r w:rsidRPr="007815E4">
        <w:rPr>
          <w:rFonts w:ascii="Aptos" w:eastAsia="Tahoma" w:hAnsi="Aptos" w:cs="Arial"/>
          <w:color w:val="000000" w:themeColor="text1"/>
          <w:sz w:val="21"/>
          <w:szCs w:val="21"/>
        </w:rPr>
        <w:t xml:space="preserve">Cumbernauld Theatre Trust Ltd is a Registered Company limited by </w:t>
      </w:r>
      <w:proofErr w:type="gramStart"/>
      <w:r w:rsidRPr="007815E4">
        <w:rPr>
          <w:rFonts w:ascii="Aptos" w:eastAsia="Tahoma" w:hAnsi="Aptos" w:cs="Arial"/>
          <w:color w:val="000000" w:themeColor="text1"/>
          <w:sz w:val="21"/>
          <w:szCs w:val="21"/>
        </w:rPr>
        <w:t>guarantee</w:t>
      </w:r>
      <w:proofErr w:type="gramEnd"/>
      <w:r w:rsidRPr="007815E4">
        <w:rPr>
          <w:rFonts w:ascii="Aptos" w:eastAsia="Tahoma" w:hAnsi="Aptos" w:cs="Arial"/>
          <w:color w:val="000000" w:themeColor="text1"/>
          <w:sz w:val="21"/>
          <w:szCs w:val="21"/>
        </w:rPr>
        <w:t xml:space="preserve"> No. SC066490, Scottish Charity OSCR Registered No. SC005050. Registered Office: Cumbernauld Theatre Trust, </w:t>
      </w:r>
      <w:proofErr w:type="spellStart"/>
      <w:r w:rsidRPr="007815E4">
        <w:rPr>
          <w:rFonts w:ascii="Aptos" w:eastAsia="Tahoma" w:hAnsi="Aptos" w:cs="Arial"/>
          <w:color w:val="000000" w:themeColor="text1"/>
          <w:sz w:val="21"/>
          <w:szCs w:val="21"/>
        </w:rPr>
        <w:t>Lanternhouse</w:t>
      </w:r>
      <w:proofErr w:type="spellEnd"/>
      <w:r w:rsidRPr="007815E4">
        <w:rPr>
          <w:rFonts w:ascii="Aptos" w:eastAsia="Tahoma" w:hAnsi="Aptos" w:cs="Arial"/>
          <w:color w:val="000000" w:themeColor="text1"/>
          <w:sz w:val="21"/>
          <w:szCs w:val="21"/>
        </w:rPr>
        <w:t xml:space="preserve">, South </w:t>
      </w:r>
      <w:proofErr w:type="spellStart"/>
      <w:r w:rsidRPr="007815E4">
        <w:rPr>
          <w:rFonts w:ascii="Aptos" w:eastAsia="Tahoma" w:hAnsi="Aptos" w:cs="Arial"/>
          <w:color w:val="000000" w:themeColor="text1"/>
          <w:sz w:val="21"/>
          <w:szCs w:val="21"/>
        </w:rPr>
        <w:t>Kildrum</w:t>
      </w:r>
      <w:proofErr w:type="spellEnd"/>
      <w:r w:rsidRPr="007815E4">
        <w:rPr>
          <w:rFonts w:ascii="Aptos" w:eastAsia="Tahoma" w:hAnsi="Aptos" w:cs="Arial"/>
          <w:color w:val="000000" w:themeColor="text1"/>
          <w:sz w:val="21"/>
          <w:szCs w:val="21"/>
        </w:rPr>
        <w:t xml:space="preserve"> Ring Road, Cumbernauld, North Lanarkshire, G67 2UF   </w:t>
      </w:r>
    </w:p>
    <w:p w14:paraId="506E4C21" w14:textId="622F6BA3" w:rsidR="00581F36" w:rsidRPr="007815E4" w:rsidRDefault="00B24898" w:rsidP="00B24898">
      <w:pPr>
        <w:rPr>
          <w:rFonts w:ascii="Aptos" w:hAnsi="Aptos" w:cs="Arial"/>
          <w:sz w:val="21"/>
          <w:szCs w:val="21"/>
        </w:rPr>
      </w:pPr>
      <w:proofErr w:type="spellStart"/>
      <w:r w:rsidRPr="007815E4">
        <w:rPr>
          <w:rFonts w:ascii="Aptos" w:eastAsia="Tahoma" w:hAnsi="Aptos" w:cs="Arial"/>
          <w:sz w:val="21"/>
          <w:szCs w:val="21"/>
        </w:rPr>
        <w:t>Lanternhouse</w:t>
      </w:r>
      <w:proofErr w:type="spellEnd"/>
      <w:r w:rsidRPr="007815E4">
        <w:rPr>
          <w:rFonts w:ascii="Aptos" w:eastAsia="Tahoma" w:hAnsi="Aptos" w:cs="Arial"/>
          <w:sz w:val="21"/>
          <w:szCs w:val="21"/>
        </w:rPr>
        <w:t xml:space="preserve"> is a registered trademark (UK00003494622) owned by Cumbernauld Theatre Trust Ltd</w:t>
      </w:r>
      <w:r w:rsidRPr="007815E4">
        <w:rPr>
          <w:rFonts w:ascii="Aptos" w:hAnsi="Aptos" w:cs="Arial"/>
          <w:sz w:val="21"/>
          <w:szCs w:val="21"/>
        </w:rPr>
        <w:t xml:space="preserve">. </w:t>
      </w:r>
    </w:p>
    <w:p w14:paraId="70F5BAE1" w14:textId="77777777" w:rsidR="00581F36" w:rsidRPr="007815E4" w:rsidRDefault="00581F36" w:rsidP="00B24898">
      <w:pPr>
        <w:rPr>
          <w:rFonts w:ascii="Aptos" w:eastAsia="Tahoma" w:hAnsi="Aptos" w:cs="Arial"/>
          <w:b/>
          <w:bCs/>
          <w:sz w:val="21"/>
          <w:szCs w:val="21"/>
        </w:rPr>
      </w:pPr>
    </w:p>
    <w:p w14:paraId="1F029524" w14:textId="6E1F1B3F" w:rsidR="0024159B" w:rsidRPr="007815E4" w:rsidRDefault="00581F36" w:rsidP="0024159B">
      <w:pPr>
        <w:rPr>
          <w:rFonts w:ascii="Aptos" w:hAnsi="Aptos"/>
          <w:b/>
          <w:bCs/>
          <w:sz w:val="21"/>
          <w:szCs w:val="21"/>
        </w:rPr>
      </w:pPr>
      <w:r w:rsidRPr="007815E4">
        <w:rPr>
          <w:rFonts w:ascii="Aptos" w:hAnsi="Aptos"/>
          <w:b/>
          <w:bCs/>
          <w:sz w:val="21"/>
          <w:szCs w:val="21"/>
        </w:rPr>
        <w:t>Wonder Fools</w:t>
      </w:r>
      <w:r w:rsidR="007815E4" w:rsidRPr="007815E4">
        <w:rPr>
          <w:rFonts w:ascii="Aptos" w:hAnsi="Aptos"/>
          <w:b/>
          <w:bCs/>
          <w:sz w:val="21"/>
          <w:szCs w:val="21"/>
        </w:rPr>
        <w:br/>
      </w:r>
      <w:r w:rsidRPr="007815E4">
        <w:rPr>
          <w:rFonts w:ascii="Aptos" w:hAnsi="Aptos"/>
          <w:sz w:val="21"/>
          <w:szCs w:val="21"/>
        </w:rPr>
        <w:br/>
      </w:r>
      <w:r w:rsidR="0024159B" w:rsidRPr="007815E4">
        <w:rPr>
          <w:rFonts w:ascii="Aptos" w:hAnsi="Aptos"/>
          <w:sz w:val="21"/>
          <w:szCs w:val="21"/>
        </w:rPr>
        <w:t>Wonder Fools (WF) are a socially engaged theatre company and registered charity.</w:t>
      </w:r>
    </w:p>
    <w:p w14:paraId="41203908" w14:textId="77777777" w:rsidR="0024159B" w:rsidRPr="007815E4" w:rsidRDefault="0024159B" w:rsidP="0024159B">
      <w:pPr>
        <w:rPr>
          <w:rFonts w:ascii="Aptos" w:hAnsi="Aptos"/>
          <w:sz w:val="21"/>
          <w:szCs w:val="21"/>
          <w:lang w:eastAsia="en-GB"/>
        </w:rPr>
      </w:pPr>
      <w:r w:rsidRPr="007815E4">
        <w:rPr>
          <w:rFonts w:ascii="Aptos" w:hAnsi="Aptos"/>
          <w:sz w:val="21"/>
          <w:szCs w:val="21"/>
          <w:lang w:eastAsia="en-GB"/>
        </w:rPr>
        <w:t>Since its inception in 2017, Wonder Fools has a proven track record of delivering high quality arts projects through the three strands of our programme:</w:t>
      </w:r>
    </w:p>
    <w:p w14:paraId="0C38AF2B" w14:textId="77777777" w:rsidR="0024159B" w:rsidRPr="007815E4" w:rsidRDefault="0024159B" w:rsidP="0024159B">
      <w:pPr>
        <w:rPr>
          <w:rFonts w:ascii="Aptos" w:hAnsi="Aptos"/>
          <w:sz w:val="21"/>
          <w:szCs w:val="21"/>
          <w:lang w:eastAsia="en-GB"/>
        </w:rPr>
      </w:pPr>
      <w:r w:rsidRPr="007815E4">
        <w:rPr>
          <w:rFonts w:ascii="Aptos" w:hAnsi="Aptos"/>
          <w:sz w:val="21"/>
          <w:szCs w:val="21"/>
          <w:lang w:eastAsia="en-GB"/>
        </w:rPr>
        <w:t>– co-creating ambitious theatre productions with young people and communities</w:t>
      </w:r>
    </w:p>
    <w:p w14:paraId="75A4AE21" w14:textId="77777777" w:rsidR="0024159B" w:rsidRPr="007815E4" w:rsidRDefault="0024159B" w:rsidP="0024159B">
      <w:pPr>
        <w:rPr>
          <w:rFonts w:ascii="Aptos" w:hAnsi="Aptos"/>
          <w:sz w:val="21"/>
          <w:szCs w:val="21"/>
          <w:lang w:eastAsia="en-GB"/>
        </w:rPr>
      </w:pPr>
      <w:r w:rsidRPr="007815E4">
        <w:rPr>
          <w:rFonts w:ascii="Aptos" w:hAnsi="Aptos"/>
          <w:sz w:val="21"/>
          <w:szCs w:val="21"/>
          <w:lang w:eastAsia="en-GB"/>
        </w:rPr>
        <w:t>– producing innovative artist development initiatives</w:t>
      </w:r>
    </w:p>
    <w:p w14:paraId="49B919F4" w14:textId="77777777" w:rsidR="0024159B" w:rsidRPr="007815E4" w:rsidRDefault="0024159B" w:rsidP="0024159B">
      <w:pPr>
        <w:rPr>
          <w:rFonts w:ascii="Aptos" w:hAnsi="Aptos"/>
          <w:sz w:val="21"/>
          <w:szCs w:val="21"/>
          <w:lang w:eastAsia="en-GB"/>
        </w:rPr>
      </w:pPr>
      <w:r w:rsidRPr="007815E4">
        <w:rPr>
          <w:rFonts w:ascii="Aptos" w:hAnsi="Aptos"/>
          <w:sz w:val="21"/>
          <w:szCs w:val="21"/>
          <w:lang w:eastAsia="en-GB"/>
        </w:rPr>
        <w:t xml:space="preserve">– delivering </w:t>
      </w:r>
      <w:proofErr w:type="gramStart"/>
      <w:r w:rsidRPr="007815E4">
        <w:rPr>
          <w:rFonts w:ascii="Aptos" w:hAnsi="Aptos"/>
          <w:sz w:val="21"/>
          <w:szCs w:val="21"/>
          <w:lang w:eastAsia="en-GB"/>
        </w:rPr>
        <w:t>ground breaking</w:t>
      </w:r>
      <w:proofErr w:type="gramEnd"/>
      <w:r w:rsidRPr="007815E4">
        <w:rPr>
          <w:rFonts w:ascii="Aptos" w:hAnsi="Aptos"/>
          <w:sz w:val="21"/>
          <w:szCs w:val="21"/>
          <w:lang w:eastAsia="en-GB"/>
        </w:rPr>
        <w:t xml:space="preserve"> creative engagement projects</w:t>
      </w:r>
    </w:p>
    <w:p w14:paraId="5D258A1E" w14:textId="465E4443" w:rsidR="0024159B" w:rsidRPr="007815E4" w:rsidRDefault="0024159B" w:rsidP="0024159B">
      <w:pPr>
        <w:rPr>
          <w:rFonts w:ascii="Aptos" w:hAnsi="Aptos"/>
          <w:sz w:val="21"/>
          <w:szCs w:val="21"/>
        </w:rPr>
      </w:pPr>
      <w:r w:rsidRPr="007815E4">
        <w:rPr>
          <w:rFonts w:ascii="Aptos" w:hAnsi="Aptos"/>
          <w:sz w:val="21"/>
          <w:szCs w:val="21"/>
          <w:lang w:eastAsia="en-GB"/>
        </w:rPr>
        <w:t>We are a deeply passionate and creatively restless young theatre company. We are based in Glasgow, but our impact extends across Scotland, the UK, and around the world. We tour our productions and projects throughout Scotland and have a broader national and international presence through Positive Stories for Negative Times.</w:t>
      </w:r>
    </w:p>
    <w:p w14:paraId="4A0C1C8D" w14:textId="77777777" w:rsidR="0024159B" w:rsidRPr="007815E4" w:rsidRDefault="0024159B" w:rsidP="0024159B">
      <w:pPr>
        <w:rPr>
          <w:rFonts w:ascii="Aptos" w:hAnsi="Aptos"/>
          <w:sz w:val="21"/>
          <w:szCs w:val="21"/>
          <w:lang w:eastAsia="en-GB"/>
        </w:rPr>
      </w:pPr>
      <w:r w:rsidRPr="007815E4">
        <w:rPr>
          <w:rFonts w:ascii="Aptos" w:hAnsi="Aptos"/>
          <w:sz w:val="21"/>
          <w:szCs w:val="21"/>
          <w:lang w:eastAsia="en-GB"/>
        </w:rPr>
        <w:t>Since 2020 alone our work has reached: </w:t>
      </w:r>
    </w:p>
    <w:p w14:paraId="29BE3693" w14:textId="77777777" w:rsidR="0024159B" w:rsidRPr="007815E4" w:rsidRDefault="0024159B" w:rsidP="0024159B">
      <w:pPr>
        <w:pStyle w:val="ListParagraph"/>
        <w:numPr>
          <w:ilvl w:val="0"/>
          <w:numId w:val="2"/>
        </w:numPr>
        <w:rPr>
          <w:rFonts w:ascii="Aptos" w:hAnsi="Aptos"/>
          <w:sz w:val="21"/>
          <w:szCs w:val="21"/>
          <w:lang w:eastAsia="en-GB"/>
        </w:rPr>
      </w:pPr>
      <w:r w:rsidRPr="007815E4">
        <w:rPr>
          <w:rFonts w:ascii="Aptos" w:hAnsi="Aptos"/>
          <w:sz w:val="21"/>
          <w:szCs w:val="21"/>
          <w:lang w:eastAsia="en-GB"/>
        </w:rPr>
        <w:t>30,803 digital audience</w:t>
      </w:r>
    </w:p>
    <w:p w14:paraId="525ACD62" w14:textId="77777777" w:rsidR="0024159B" w:rsidRPr="007815E4" w:rsidRDefault="0024159B" w:rsidP="0024159B">
      <w:pPr>
        <w:pStyle w:val="ListParagraph"/>
        <w:numPr>
          <w:ilvl w:val="0"/>
          <w:numId w:val="2"/>
        </w:numPr>
        <w:rPr>
          <w:rFonts w:ascii="Aptos" w:hAnsi="Aptos"/>
          <w:sz w:val="21"/>
          <w:szCs w:val="21"/>
          <w:lang w:eastAsia="en-GB"/>
        </w:rPr>
      </w:pPr>
      <w:r w:rsidRPr="007815E4">
        <w:rPr>
          <w:rFonts w:ascii="Aptos" w:hAnsi="Aptos"/>
          <w:sz w:val="21"/>
          <w:szCs w:val="21"/>
          <w:lang w:eastAsia="en-GB"/>
        </w:rPr>
        <w:t>9080 live audiences</w:t>
      </w:r>
    </w:p>
    <w:p w14:paraId="71CEAAD8" w14:textId="77777777" w:rsidR="0024159B" w:rsidRPr="007815E4" w:rsidRDefault="0024159B" w:rsidP="0024159B">
      <w:pPr>
        <w:pStyle w:val="ListParagraph"/>
        <w:numPr>
          <w:ilvl w:val="0"/>
          <w:numId w:val="2"/>
        </w:numPr>
        <w:rPr>
          <w:rFonts w:ascii="Aptos" w:hAnsi="Aptos"/>
          <w:sz w:val="21"/>
          <w:szCs w:val="21"/>
          <w:lang w:eastAsia="en-GB"/>
        </w:rPr>
      </w:pPr>
      <w:r w:rsidRPr="007815E4">
        <w:rPr>
          <w:rFonts w:ascii="Aptos" w:hAnsi="Aptos"/>
          <w:sz w:val="21"/>
          <w:szCs w:val="21"/>
          <w:lang w:eastAsia="en-GB"/>
        </w:rPr>
        <w:t>1300 workshop attendees</w:t>
      </w:r>
    </w:p>
    <w:p w14:paraId="615629E4" w14:textId="77777777" w:rsidR="0024159B" w:rsidRPr="007815E4" w:rsidRDefault="0024159B" w:rsidP="0024159B">
      <w:pPr>
        <w:pStyle w:val="ListParagraph"/>
        <w:numPr>
          <w:ilvl w:val="0"/>
          <w:numId w:val="2"/>
        </w:numPr>
        <w:rPr>
          <w:rFonts w:ascii="Aptos" w:hAnsi="Aptos"/>
          <w:sz w:val="21"/>
          <w:szCs w:val="21"/>
          <w:lang w:eastAsia="en-GB"/>
        </w:rPr>
      </w:pPr>
      <w:r w:rsidRPr="007815E4">
        <w:rPr>
          <w:rFonts w:ascii="Aptos" w:hAnsi="Aptos"/>
          <w:sz w:val="21"/>
          <w:szCs w:val="21"/>
          <w:lang w:eastAsia="en-GB"/>
        </w:rPr>
        <w:t>10,000 Positive Stories for Negative Times participants</w:t>
      </w:r>
    </w:p>
    <w:p w14:paraId="017011A7" w14:textId="6F7CEDC8" w:rsidR="00B24898" w:rsidRPr="007815E4" w:rsidRDefault="0024159B" w:rsidP="0024159B">
      <w:pPr>
        <w:pStyle w:val="ListParagraph"/>
        <w:numPr>
          <w:ilvl w:val="0"/>
          <w:numId w:val="2"/>
        </w:numPr>
        <w:rPr>
          <w:rFonts w:ascii="Aptos" w:hAnsi="Aptos"/>
          <w:sz w:val="21"/>
          <w:szCs w:val="21"/>
          <w:lang w:eastAsia="en-GB"/>
        </w:rPr>
      </w:pPr>
      <w:r w:rsidRPr="007815E4">
        <w:rPr>
          <w:rFonts w:ascii="Aptos" w:hAnsi="Aptos"/>
          <w:sz w:val="21"/>
          <w:szCs w:val="21"/>
          <w:lang w:eastAsia="en-GB"/>
        </w:rPr>
        <w:t>18 countries</w:t>
      </w:r>
    </w:p>
    <w:sectPr w:rsidR="00B24898" w:rsidRPr="007815E4">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16466" w14:textId="77777777" w:rsidR="00D33436" w:rsidRDefault="00D33436" w:rsidP="001D5C58">
      <w:pPr>
        <w:spacing w:after="0" w:line="240" w:lineRule="auto"/>
      </w:pPr>
      <w:r>
        <w:separator/>
      </w:r>
    </w:p>
  </w:endnote>
  <w:endnote w:type="continuationSeparator" w:id="0">
    <w:p w14:paraId="11FA1AAD" w14:textId="77777777" w:rsidR="00D33436" w:rsidRDefault="00D33436" w:rsidP="001D5C58">
      <w:pPr>
        <w:spacing w:after="0" w:line="240" w:lineRule="auto"/>
      </w:pPr>
      <w:r>
        <w:continuationSeparator/>
      </w:r>
    </w:p>
  </w:endnote>
  <w:endnote w:type="continuationNotice" w:id="1">
    <w:p w14:paraId="5C7A6B6F" w14:textId="77777777" w:rsidR="00D33436" w:rsidRDefault="00D334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21E6E" w14:textId="77777777" w:rsidR="00D33436" w:rsidRDefault="00D33436" w:rsidP="001D5C58">
      <w:pPr>
        <w:spacing w:after="0" w:line="240" w:lineRule="auto"/>
      </w:pPr>
      <w:r>
        <w:separator/>
      </w:r>
    </w:p>
  </w:footnote>
  <w:footnote w:type="continuationSeparator" w:id="0">
    <w:p w14:paraId="6C0926C7" w14:textId="77777777" w:rsidR="00D33436" w:rsidRDefault="00D33436" w:rsidP="001D5C58">
      <w:pPr>
        <w:spacing w:after="0" w:line="240" w:lineRule="auto"/>
      </w:pPr>
      <w:r>
        <w:continuationSeparator/>
      </w:r>
    </w:p>
  </w:footnote>
  <w:footnote w:type="continuationNotice" w:id="1">
    <w:p w14:paraId="41900B79" w14:textId="77777777" w:rsidR="00D33436" w:rsidRDefault="00D334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EF158" w14:textId="216C415C" w:rsidR="001D5C58" w:rsidRPr="008A5767" w:rsidRDefault="006724EC" w:rsidP="008A5767">
    <w:pPr>
      <w:rPr>
        <w:rFonts w:ascii="Arial" w:eastAsia="Arial" w:hAnsi="Arial" w:cs="Arial"/>
        <w:color w:val="000000" w:themeColor="text1"/>
        <w:sz w:val="24"/>
        <w:szCs w:val="24"/>
      </w:rPr>
    </w:pPr>
    <w:r>
      <w:rPr>
        <w:rFonts w:ascii="Arial" w:hAnsi="Arial" w:cs="Arial"/>
        <w:noProof/>
      </w:rPr>
      <mc:AlternateContent>
        <mc:Choice Requires="wps">
          <w:drawing>
            <wp:anchor distT="0" distB="0" distL="114300" distR="114300" simplePos="0" relativeHeight="251658240" behindDoc="0" locked="0" layoutInCell="1" allowOverlap="1" wp14:anchorId="32B698B2" wp14:editId="004F6226">
              <wp:simplePos x="0" y="0"/>
              <wp:positionH relativeFrom="column">
                <wp:posOffset>4191000</wp:posOffset>
              </wp:positionH>
              <wp:positionV relativeFrom="paragraph">
                <wp:posOffset>-5080</wp:posOffset>
              </wp:positionV>
              <wp:extent cx="1419860" cy="209550"/>
              <wp:effectExtent l="0" t="0" r="0" b="0"/>
              <wp:wrapNone/>
              <wp:docPr id="1810744179" name="Text Box 4"/>
              <wp:cNvGraphicFramePr/>
              <a:graphic xmlns:a="http://schemas.openxmlformats.org/drawingml/2006/main">
                <a:graphicData uri="http://schemas.microsoft.com/office/word/2010/wordprocessingShape">
                  <wps:wsp>
                    <wps:cNvSpPr txBox="1"/>
                    <wps:spPr>
                      <a:xfrm>
                        <a:off x="0" y="0"/>
                        <a:ext cx="1419860" cy="209550"/>
                      </a:xfrm>
                      <a:prstGeom prst="rect">
                        <a:avLst/>
                      </a:prstGeom>
                      <a:noFill/>
                      <a:ln w="6350">
                        <a:noFill/>
                      </a:ln>
                    </wps:spPr>
                    <wps:txbx>
                      <w:txbxContent>
                        <w:p w14:paraId="5935C87C" w14:textId="04864B5E" w:rsidR="008A5767" w:rsidRPr="00A32058" w:rsidRDefault="008A5767" w:rsidP="008A5767">
                          <w:pPr>
                            <w:jc w:val="right"/>
                            <w:rPr>
                              <w:rFonts w:ascii="Aptos" w:hAnsi="Aptos"/>
                              <w:sz w:val="20"/>
                              <w:szCs w:val="20"/>
                            </w:rPr>
                          </w:pPr>
                          <w:r w:rsidRPr="00A32058">
                            <w:rPr>
                              <w:rFonts w:ascii="Aptos" w:eastAsia="Arial" w:hAnsi="Aptos" w:cs="Arial"/>
                              <w:color w:val="000000" w:themeColor="text1"/>
                              <w:sz w:val="18"/>
                              <w:szCs w:val="18"/>
                            </w:rPr>
                            <w:t>In association with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B698B2" id="_x0000_t202" coordsize="21600,21600" o:spt="202" path="m,l,21600r21600,l21600,xe">
              <v:stroke joinstyle="miter"/>
              <v:path gradientshapeok="t" o:connecttype="rect"/>
            </v:shapetype>
            <v:shape id="Text Box 4" o:spid="_x0000_s1026" type="#_x0000_t202" style="position:absolute;margin-left:330pt;margin-top:-.4pt;width:111.8pt;height:1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" filled="f" stroked="f" strokeweight=".5pt">
              <v:textbox>
                <w:txbxContent>
                  <w:p w14:paraId="5935C87C" w14:textId="04864B5E" w:rsidR="008A5767" w:rsidRPr="00A32058" w:rsidRDefault="008A5767" w:rsidP="008A5767">
                    <w:pPr>
                      <w:jc w:val="right"/>
                      <w:rPr>
                        <w:rFonts w:ascii="Aptos" w:hAnsi="Aptos"/>
                        <w:sz w:val="20"/>
                        <w:szCs w:val="20"/>
                      </w:rPr>
                    </w:pPr>
                    <w:r w:rsidRPr="00A32058">
                      <w:rPr>
                        <w:rFonts w:ascii="Aptos" w:eastAsia="Arial" w:hAnsi="Aptos" w:cs="Arial"/>
                        <w:color w:val="000000" w:themeColor="text1"/>
                        <w:sz w:val="18"/>
                        <w:szCs w:val="18"/>
                      </w:rPr>
                      <w:t>In association with</w:t>
                    </w:r>
                  </w:p>
                </w:txbxContent>
              </v:textbox>
            </v:shape>
          </w:pict>
        </mc:Fallback>
      </mc:AlternateContent>
    </w:r>
    <w:r w:rsidR="001D5C58" w:rsidRPr="007C2CB7">
      <w:rPr>
        <w:rFonts w:ascii="Arial" w:eastAsia="Tahoma" w:hAnsi="Arial" w:cs="Arial"/>
        <w:b/>
        <w:bCs/>
        <w:noProof/>
        <w:sz w:val="20"/>
        <w:szCs w:val="20"/>
      </w:rPr>
      <w:drawing>
        <wp:inline distT="0" distB="0" distL="0" distR="0" wp14:anchorId="4F0E2D8E" wp14:editId="5D0D8E72">
          <wp:extent cx="1636020" cy="670239"/>
          <wp:effectExtent l="0" t="0" r="2540" b="3175"/>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42708" cy="713946"/>
                  </a:xfrm>
                  <a:prstGeom prst="rect">
                    <a:avLst/>
                  </a:prstGeom>
                  <a:noFill/>
                </pic:spPr>
              </pic:pic>
            </a:graphicData>
          </a:graphic>
        </wp:inline>
      </w:drawing>
    </w:r>
    <w:r w:rsidR="008A5767">
      <w:rPr>
        <w:rFonts w:ascii="Arial" w:eastAsia="Arial" w:hAnsi="Arial" w:cs="Arial"/>
        <w:color w:val="000000" w:themeColor="text1"/>
        <w:sz w:val="24"/>
        <w:szCs w:val="24"/>
      </w:rPr>
      <w:tab/>
    </w:r>
    <w:r w:rsidR="008A5767">
      <w:rPr>
        <w:rFonts w:ascii="Arial" w:eastAsia="Arial" w:hAnsi="Arial" w:cs="Arial"/>
        <w:color w:val="000000" w:themeColor="text1"/>
        <w:sz w:val="24"/>
        <w:szCs w:val="24"/>
      </w:rPr>
      <w:tab/>
    </w:r>
    <w:r w:rsidR="008A5767">
      <w:rPr>
        <w:rFonts w:ascii="Arial" w:eastAsia="Arial" w:hAnsi="Arial" w:cs="Arial"/>
        <w:color w:val="000000" w:themeColor="text1"/>
        <w:sz w:val="24"/>
        <w:szCs w:val="24"/>
      </w:rPr>
      <w:tab/>
    </w:r>
    <w:r>
      <w:rPr>
        <w:rFonts w:ascii="Arial" w:eastAsia="Arial" w:hAnsi="Arial" w:cs="Arial"/>
        <w:color w:val="000000" w:themeColor="text1"/>
        <w:sz w:val="24"/>
        <w:szCs w:val="24"/>
      </w:rPr>
      <w:tab/>
    </w:r>
    <w:r>
      <w:rPr>
        <w:rFonts w:ascii="Arial" w:eastAsia="Arial" w:hAnsi="Arial" w:cs="Arial"/>
        <w:color w:val="000000" w:themeColor="text1"/>
        <w:sz w:val="24"/>
        <w:szCs w:val="24"/>
      </w:rPr>
      <w:tab/>
    </w:r>
    <w:r>
      <w:rPr>
        <w:rFonts w:ascii="Arial" w:eastAsia="Arial" w:hAnsi="Arial" w:cs="Arial"/>
        <w:color w:val="000000" w:themeColor="text1"/>
        <w:sz w:val="24"/>
        <w:szCs w:val="24"/>
      </w:rPr>
      <w:tab/>
    </w:r>
    <w:r>
      <w:rPr>
        <w:rFonts w:ascii="Arial" w:eastAsia="Arial" w:hAnsi="Arial" w:cs="Arial"/>
        <w:color w:val="000000" w:themeColor="text1"/>
        <w:sz w:val="24"/>
        <w:szCs w:val="24"/>
      </w:rPr>
      <w:tab/>
    </w:r>
    <w:r w:rsidR="00A32058">
      <w:rPr>
        <w:rFonts w:ascii="Arial" w:eastAsia="Arial" w:hAnsi="Arial" w:cs="Arial"/>
        <w:color w:val="000000" w:themeColor="text1"/>
        <w:sz w:val="24"/>
        <w:szCs w:val="24"/>
      </w:rPr>
      <w:t xml:space="preserve"> </w:t>
    </w:r>
    <w:r w:rsidR="008A5767">
      <w:rPr>
        <w:noProof/>
      </w:rPr>
      <w:drawing>
        <wp:inline distT="0" distB="0" distL="0" distR="0" wp14:anchorId="00206D3A" wp14:editId="034D925A">
          <wp:extent cx="988060" cy="436341"/>
          <wp:effectExtent l="0" t="0" r="2540" b="1905"/>
          <wp:docPr id="879023449"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023449" name="Picture 3" descr="A black background with a black squar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144879" cy="5055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901E0"/>
    <w:multiLevelType w:val="hybridMultilevel"/>
    <w:tmpl w:val="1CC8A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013633"/>
    <w:multiLevelType w:val="hybridMultilevel"/>
    <w:tmpl w:val="2C44A4B8"/>
    <w:lvl w:ilvl="0" w:tplc="6E900D36">
      <w:start w:val="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0139969">
    <w:abstractNumId w:val="0"/>
  </w:num>
  <w:num w:numId="2" w16cid:durableId="231742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87"/>
    <w:rsid w:val="00037150"/>
    <w:rsid w:val="0004640D"/>
    <w:rsid w:val="00050DB9"/>
    <w:rsid w:val="00066F8B"/>
    <w:rsid w:val="00070EEB"/>
    <w:rsid w:val="00091FE2"/>
    <w:rsid w:val="00093638"/>
    <w:rsid w:val="00096987"/>
    <w:rsid w:val="000A3772"/>
    <w:rsid w:val="000C409A"/>
    <w:rsid w:val="000C63FB"/>
    <w:rsid w:val="000D2410"/>
    <w:rsid w:val="001038FE"/>
    <w:rsid w:val="00124986"/>
    <w:rsid w:val="00145DB7"/>
    <w:rsid w:val="00155B27"/>
    <w:rsid w:val="001B35F3"/>
    <w:rsid w:val="001D191A"/>
    <w:rsid w:val="001D5C58"/>
    <w:rsid w:val="001E2FE7"/>
    <w:rsid w:val="001F2D6B"/>
    <w:rsid w:val="00206390"/>
    <w:rsid w:val="00214779"/>
    <w:rsid w:val="00236B0F"/>
    <w:rsid w:val="0024159B"/>
    <w:rsid w:val="002614E1"/>
    <w:rsid w:val="002971F7"/>
    <w:rsid w:val="00297954"/>
    <w:rsid w:val="002D2C9D"/>
    <w:rsid w:val="002D2EAE"/>
    <w:rsid w:val="002F77F8"/>
    <w:rsid w:val="00321E06"/>
    <w:rsid w:val="00325D40"/>
    <w:rsid w:val="0034146A"/>
    <w:rsid w:val="00347A59"/>
    <w:rsid w:val="00360961"/>
    <w:rsid w:val="0037404E"/>
    <w:rsid w:val="00375B2C"/>
    <w:rsid w:val="003A0983"/>
    <w:rsid w:val="003B45F7"/>
    <w:rsid w:val="003C5525"/>
    <w:rsid w:val="003D24FB"/>
    <w:rsid w:val="003D7B64"/>
    <w:rsid w:val="003F5EFE"/>
    <w:rsid w:val="003F69FE"/>
    <w:rsid w:val="004052FB"/>
    <w:rsid w:val="00422476"/>
    <w:rsid w:val="00437F0F"/>
    <w:rsid w:val="0047375B"/>
    <w:rsid w:val="00473F81"/>
    <w:rsid w:val="0048361F"/>
    <w:rsid w:val="004D7AC9"/>
    <w:rsid w:val="00500FF2"/>
    <w:rsid w:val="00521BB9"/>
    <w:rsid w:val="005222C7"/>
    <w:rsid w:val="0056718D"/>
    <w:rsid w:val="00572204"/>
    <w:rsid w:val="00581F36"/>
    <w:rsid w:val="005C4817"/>
    <w:rsid w:val="005F2A49"/>
    <w:rsid w:val="006029AA"/>
    <w:rsid w:val="00652863"/>
    <w:rsid w:val="00657B33"/>
    <w:rsid w:val="006724EC"/>
    <w:rsid w:val="00682E67"/>
    <w:rsid w:val="0068656A"/>
    <w:rsid w:val="00697DD0"/>
    <w:rsid w:val="006C41E4"/>
    <w:rsid w:val="006E767A"/>
    <w:rsid w:val="0070113F"/>
    <w:rsid w:val="00762BBF"/>
    <w:rsid w:val="007815E4"/>
    <w:rsid w:val="00785D54"/>
    <w:rsid w:val="007D733A"/>
    <w:rsid w:val="007E359B"/>
    <w:rsid w:val="00851AA7"/>
    <w:rsid w:val="008833E4"/>
    <w:rsid w:val="0088542A"/>
    <w:rsid w:val="008A5767"/>
    <w:rsid w:val="008B4968"/>
    <w:rsid w:val="008C0842"/>
    <w:rsid w:val="008D40AA"/>
    <w:rsid w:val="0090527E"/>
    <w:rsid w:val="009401C8"/>
    <w:rsid w:val="009445A4"/>
    <w:rsid w:val="00977B6B"/>
    <w:rsid w:val="0098270D"/>
    <w:rsid w:val="00990507"/>
    <w:rsid w:val="009A2672"/>
    <w:rsid w:val="009B3037"/>
    <w:rsid w:val="009C400E"/>
    <w:rsid w:val="009F0D64"/>
    <w:rsid w:val="009F55D9"/>
    <w:rsid w:val="00A1576D"/>
    <w:rsid w:val="00A32058"/>
    <w:rsid w:val="00A352E0"/>
    <w:rsid w:val="00A536F1"/>
    <w:rsid w:val="00A702C7"/>
    <w:rsid w:val="00A91D5A"/>
    <w:rsid w:val="00A979FD"/>
    <w:rsid w:val="00AD5DD8"/>
    <w:rsid w:val="00AF509F"/>
    <w:rsid w:val="00B17420"/>
    <w:rsid w:val="00B24898"/>
    <w:rsid w:val="00B40C44"/>
    <w:rsid w:val="00B426BF"/>
    <w:rsid w:val="00B537EA"/>
    <w:rsid w:val="00B54710"/>
    <w:rsid w:val="00B9359B"/>
    <w:rsid w:val="00B946FB"/>
    <w:rsid w:val="00BB1F0F"/>
    <w:rsid w:val="00BC3785"/>
    <w:rsid w:val="00BE7570"/>
    <w:rsid w:val="00BF5520"/>
    <w:rsid w:val="00C0044A"/>
    <w:rsid w:val="00C0062B"/>
    <w:rsid w:val="00C33503"/>
    <w:rsid w:val="00CB65CB"/>
    <w:rsid w:val="00CB7C24"/>
    <w:rsid w:val="00CD1344"/>
    <w:rsid w:val="00CE43DE"/>
    <w:rsid w:val="00D06A8F"/>
    <w:rsid w:val="00D33436"/>
    <w:rsid w:val="00D50180"/>
    <w:rsid w:val="00D6094B"/>
    <w:rsid w:val="00D9540A"/>
    <w:rsid w:val="00DB205F"/>
    <w:rsid w:val="00DD4117"/>
    <w:rsid w:val="00DE15B9"/>
    <w:rsid w:val="00DE73AA"/>
    <w:rsid w:val="00E00426"/>
    <w:rsid w:val="00E135E3"/>
    <w:rsid w:val="00E4212C"/>
    <w:rsid w:val="00E93336"/>
    <w:rsid w:val="00EC6387"/>
    <w:rsid w:val="00EE2E07"/>
    <w:rsid w:val="00F058B3"/>
    <w:rsid w:val="00F30501"/>
    <w:rsid w:val="00F35A3A"/>
    <w:rsid w:val="00F52E51"/>
    <w:rsid w:val="00F551FD"/>
    <w:rsid w:val="00F652CE"/>
    <w:rsid w:val="00F960BB"/>
    <w:rsid w:val="00FB3DD9"/>
    <w:rsid w:val="00FC122E"/>
    <w:rsid w:val="00FE72F8"/>
    <w:rsid w:val="00FF4F92"/>
    <w:rsid w:val="186B2279"/>
    <w:rsid w:val="2521790C"/>
    <w:rsid w:val="34054BEF"/>
    <w:rsid w:val="4F93D69E"/>
    <w:rsid w:val="5A3A73F1"/>
    <w:rsid w:val="6AD14707"/>
    <w:rsid w:val="7B29A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EF59D"/>
  <w15:chartTrackingRefBased/>
  <w15:docId w15:val="{70A3B79D-537B-4E1F-881B-1F8DE6C1A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C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C58"/>
  </w:style>
  <w:style w:type="paragraph" w:styleId="Footer">
    <w:name w:val="footer"/>
    <w:basedOn w:val="Normal"/>
    <w:link w:val="FooterChar"/>
    <w:uiPriority w:val="99"/>
    <w:unhideWhenUsed/>
    <w:rsid w:val="001D5C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C58"/>
  </w:style>
  <w:style w:type="paragraph" w:styleId="ListParagraph">
    <w:name w:val="List Paragraph"/>
    <w:basedOn w:val="Normal"/>
    <w:uiPriority w:val="34"/>
    <w:qFormat/>
    <w:rsid w:val="00360961"/>
    <w:pPr>
      <w:ind w:left="720"/>
      <w:contextualSpacing/>
    </w:pPr>
  </w:style>
  <w:style w:type="character" w:styleId="Hyperlink">
    <w:name w:val="Hyperlink"/>
    <w:basedOn w:val="DefaultParagraphFont"/>
    <w:uiPriority w:val="99"/>
    <w:unhideWhenUsed/>
    <w:rsid w:val="00B24898"/>
    <w:rPr>
      <w:color w:val="0563C1" w:themeColor="hyperlink"/>
      <w:u w:val="single"/>
    </w:rPr>
  </w:style>
  <w:style w:type="paragraph" w:styleId="NormalWeb">
    <w:name w:val="Normal (Web)"/>
    <w:uiPriority w:val="99"/>
    <w:unhideWhenUsed/>
    <w:rsid w:val="00B24898"/>
    <w:pPr>
      <w:spacing w:before="100" w:after="100" w:line="240" w:lineRule="auto"/>
    </w:pPr>
    <w:rPr>
      <w:rFonts w:ascii="Times New Roman" w:eastAsia="Arial Unicode MS" w:hAnsi="Times New Roman" w:cs="Arial Unicode MS"/>
      <w:color w:val="000000"/>
      <w:kern w:val="0"/>
      <w:sz w:val="24"/>
      <w:szCs w:val="24"/>
      <w:u w:color="000000"/>
      <w:lang w:val="en-US" w:eastAsia="en-GB"/>
      <w14:ligatures w14:val="none"/>
    </w:rPr>
  </w:style>
  <w:style w:type="paragraph" w:customStyle="1" w:styleId="Body">
    <w:name w:val="Body"/>
    <w:rsid w:val="00B24898"/>
    <w:pPr>
      <w:spacing w:line="256" w:lineRule="auto"/>
    </w:pPr>
    <w:rPr>
      <w:rFonts w:ascii="Calibri" w:eastAsia="Arial Unicode MS" w:hAnsi="Calibri" w:cs="Arial Unicode MS"/>
      <w:color w:val="000000"/>
      <w:kern w:val="0"/>
      <w:u w:color="000000"/>
      <w:lang w:eastAsia="en-GB"/>
      <w14:textOutline w14:w="0" w14:cap="flat" w14:cmpd="sng" w14:algn="ctr">
        <w14:noFill/>
        <w14:prstDash w14:val="solid"/>
        <w14:bevel/>
      </w14:textOutline>
      <w14:ligatures w14:val="none"/>
    </w:rPr>
  </w:style>
  <w:style w:type="character" w:customStyle="1" w:styleId="normaltextrun">
    <w:name w:val="normaltextrun"/>
    <w:basedOn w:val="DefaultParagraphFont"/>
    <w:rsid w:val="00B24898"/>
  </w:style>
  <w:style w:type="character" w:customStyle="1" w:styleId="eop">
    <w:name w:val="eop"/>
    <w:basedOn w:val="DefaultParagraphFont"/>
    <w:rsid w:val="00B24898"/>
  </w:style>
  <w:style w:type="paragraph" w:styleId="NoSpacing">
    <w:name w:val="No Spacing"/>
    <w:uiPriority w:val="1"/>
    <w:qFormat/>
    <w:rsid w:val="00B24898"/>
    <w:pPr>
      <w:spacing w:after="0" w:line="240" w:lineRule="auto"/>
    </w:pPr>
    <w:rPr>
      <w:rFonts w:ascii="Georgia" w:hAnsi="Georgia" w:cs="Times New Roman (Body CS)"/>
      <w:kern w:val="0"/>
      <w14:ligatures w14:val="none"/>
    </w:rPr>
  </w:style>
  <w:style w:type="paragraph" w:styleId="Caption">
    <w:name w:val="caption"/>
    <w:basedOn w:val="Normal"/>
    <w:next w:val="Normal"/>
    <w:uiPriority w:val="35"/>
    <w:unhideWhenUsed/>
    <w:qFormat/>
    <w:rsid w:val="00B24898"/>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A32058"/>
    <w:rPr>
      <w:color w:val="605E5C"/>
      <w:shd w:val="clear" w:color="auto" w:fill="E1DFDD"/>
    </w:rPr>
  </w:style>
  <w:style w:type="character" w:styleId="CommentReference">
    <w:name w:val="annotation reference"/>
    <w:basedOn w:val="DefaultParagraphFont"/>
    <w:uiPriority w:val="99"/>
    <w:semiHidden/>
    <w:unhideWhenUsed/>
    <w:rsid w:val="0024159B"/>
    <w:rPr>
      <w:sz w:val="16"/>
      <w:szCs w:val="16"/>
    </w:rPr>
  </w:style>
  <w:style w:type="paragraph" w:styleId="CommentText">
    <w:name w:val="annotation text"/>
    <w:basedOn w:val="Normal"/>
    <w:link w:val="CommentTextChar"/>
    <w:uiPriority w:val="99"/>
    <w:semiHidden/>
    <w:unhideWhenUsed/>
    <w:rsid w:val="0024159B"/>
    <w:pPr>
      <w:spacing w:line="240" w:lineRule="auto"/>
    </w:pPr>
    <w:rPr>
      <w:sz w:val="20"/>
      <w:szCs w:val="20"/>
    </w:rPr>
  </w:style>
  <w:style w:type="character" w:customStyle="1" w:styleId="CommentTextChar">
    <w:name w:val="Comment Text Char"/>
    <w:basedOn w:val="DefaultParagraphFont"/>
    <w:link w:val="CommentText"/>
    <w:uiPriority w:val="99"/>
    <w:semiHidden/>
    <w:rsid w:val="0024159B"/>
    <w:rPr>
      <w:sz w:val="20"/>
      <w:szCs w:val="20"/>
    </w:rPr>
  </w:style>
  <w:style w:type="paragraph" w:styleId="CommentSubject">
    <w:name w:val="annotation subject"/>
    <w:basedOn w:val="CommentText"/>
    <w:next w:val="CommentText"/>
    <w:link w:val="CommentSubjectChar"/>
    <w:uiPriority w:val="99"/>
    <w:semiHidden/>
    <w:unhideWhenUsed/>
    <w:rsid w:val="0024159B"/>
    <w:rPr>
      <w:b/>
      <w:bCs/>
    </w:rPr>
  </w:style>
  <w:style w:type="character" w:customStyle="1" w:styleId="CommentSubjectChar">
    <w:name w:val="Comment Subject Char"/>
    <w:basedOn w:val="CommentTextChar"/>
    <w:link w:val="CommentSubject"/>
    <w:uiPriority w:val="99"/>
    <w:semiHidden/>
    <w:rsid w:val="0024159B"/>
    <w:rPr>
      <w:b/>
      <w:bCs/>
      <w:sz w:val="20"/>
      <w:szCs w:val="20"/>
    </w:rPr>
  </w:style>
  <w:style w:type="character" w:styleId="Strong">
    <w:name w:val="Strong"/>
    <w:basedOn w:val="DefaultParagraphFont"/>
    <w:uiPriority w:val="22"/>
    <w:qFormat/>
    <w:rsid w:val="002415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941">
      <w:bodyDiv w:val="1"/>
      <w:marLeft w:val="0"/>
      <w:marRight w:val="0"/>
      <w:marTop w:val="0"/>
      <w:marBottom w:val="0"/>
      <w:divBdr>
        <w:top w:val="none" w:sz="0" w:space="0" w:color="auto"/>
        <w:left w:val="none" w:sz="0" w:space="0" w:color="auto"/>
        <w:bottom w:val="none" w:sz="0" w:space="0" w:color="auto"/>
        <w:right w:val="none" w:sz="0" w:space="0" w:color="auto"/>
      </w:divBdr>
    </w:div>
    <w:div w:id="156653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anternhousearts.org/events/the-events/" TargetMode="External"/><Relationship Id="rId18" Type="http://schemas.openxmlformats.org/officeDocument/2006/relationships/hyperlink" Target="http://www.wonderfools.org/" TargetMode="External"/><Relationship Id="rId3" Type="http://schemas.openxmlformats.org/officeDocument/2006/relationships/customXml" Target="../customXml/item3.xml"/><Relationship Id="rId21" Type="http://schemas.openxmlformats.org/officeDocument/2006/relationships/hyperlink" Target="http://www.lanternhousearts.org/" TargetMode="External"/><Relationship Id="rId7" Type="http://schemas.openxmlformats.org/officeDocument/2006/relationships/webSettings" Target="webSettings.xml"/><Relationship Id="rId12" Type="http://schemas.openxmlformats.org/officeDocument/2006/relationships/hyperlink" Target="https://lanternhousearts.org/events/the-events/" TargetMode="External"/><Relationship Id="rId17" Type="http://schemas.openxmlformats.org/officeDocument/2006/relationships/hyperlink" Target="https://lanternhousearts.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erden@wonderfools.org" TargetMode="External"/><Relationship Id="rId20" Type="http://schemas.openxmlformats.org/officeDocument/2006/relationships/hyperlink" Target="https://www.scottishfuturestrust.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rmurphy@cumbernauldtheatre.co.uk?subject=The%20Events,%20Cumbernauld%20Theatre" TargetMode="External"/><Relationship Id="rId23" Type="http://schemas.openxmlformats.org/officeDocument/2006/relationships/header" Target="header1.xml"/><Relationship Id="rId10" Type="http://schemas.openxmlformats.org/officeDocument/2006/relationships/hyperlink" Target="https://lanternhousearts.org/events/the-events/" TargetMode="External"/><Relationship Id="rId19" Type="http://schemas.openxmlformats.org/officeDocument/2006/relationships/hyperlink" Target="http://www.jacknurs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rive.google.com/drive/folders/12Hu6LbPhIEDOjkoRkIhaNaZ3VikNZHU3?usp=sharing" TargetMode="External"/><Relationship Id="rId22" Type="http://schemas.openxmlformats.org/officeDocument/2006/relationships/hyperlink" Target="mailto:%E2%80%AFinfo@lanternhousearts.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D28D341645E640BA73304AC64581BC" ma:contentTypeVersion="18" ma:contentTypeDescription="Create a new document." ma:contentTypeScope="" ma:versionID="23088f1773e6a1cac0377b15a7880e48">
  <xsd:schema xmlns:xsd="http://www.w3.org/2001/XMLSchema" xmlns:xs="http://www.w3.org/2001/XMLSchema" xmlns:p="http://schemas.microsoft.com/office/2006/metadata/properties" xmlns:ns2="6d209227-17d4-4b7d-ae99-368b5dec0eb5" xmlns:ns3="6b21b9e6-e728-4c11-b2d9-f41082fc3357" targetNamespace="http://schemas.microsoft.com/office/2006/metadata/properties" ma:root="true" ma:fieldsID="7a999fb90969a221ad508ae608ed7807" ns2:_="" ns3:_="">
    <xsd:import namespace="6d209227-17d4-4b7d-ae99-368b5dec0eb5"/>
    <xsd:import namespace="6b21b9e6-e728-4c11-b2d9-f41082fc33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09227-17d4-4b7d-ae99-368b5dec0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dd1a3-b4bd-440d-9e62-fd3595ef46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21b9e6-e728-4c11-b2d9-f41082fc335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7c82b09-1e52-48e2-af3e-9f15e8f00f4a}" ma:internalName="TaxCatchAll" ma:showField="CatchAllData" ma:web="6b21b9e6-e728-4c11-b2d9-f41082fc33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d209227-17d4-4b7d-ae99-368b5dec0eb5">
      <Terms xmlns="http://schemas.microsoft.com/office/infopath/2007/PartnerControls"/>
    </lcf76f155ced4ddcb4097134ff3c332f>
    <TaxCatchAll xmlns="6b21b9e6-e728-4c11-b2d9-f41082fc335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D8517D-4216-4F15-819C-7EA4CFCBB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09227-17d4-4b7d-ae99-368b5dec0eb5"/>
    <ds:schemaRef ds:uri="6b21b9e6-e728-4c11-b2d9-f41082fc3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829CE6-5A01-4A78-B9C5-63A7BC5FFF58}">
  <ds:schemaRefs>
    <ds:schemaRef ds:uri="http://schemas.microsoft.com/office/2006/metadata/properties"/>
    <ds:schemaRef ds:uri="http://schemas.microsoft.com/office/infopath/2007/PartnerControls"/>
    <ds:schemaRef ds:uri="6d209227-17d4-4b7d-ae99-368b5dec0eb5"/>
    <ds:schemaRef ds:uri="6b21b9e6-e728-4c11-b2d9-f41082fc3357"/>
  </ds:schemaRefs>
</ds:datastoreItem>
</file>

<file path=customXml/itemProps3.xml><?xml version="1.0" encoding="utf-8"?>
<ds:datastoreItem xmlns:ds="http://schemas.openxmlformats.org/officeDocument/2006/customXml" ds:itemID="{8189CED7-5040-4297-8614-A2DCEE93C4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1722</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Crerar-Blythe</dc:creator>
  <cp:keywords/>
  <dc:description/>
  <cp:lastModifiedBy>Rachel Murphy</cp:lastModifiedBy>
  <cp:revision>19</cp:revision>
  <dcterms:created xsi:type="dcterms:W3CDTF">2024-08-06T16:45:00Z</dcterms:created>
  <dcterms:modified xsi:type="dcterms:W3CDTF">2024-08-15T11:13:00Z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0x0101000852E64354CB6D45AC2CB7B93A658EE4</vt:lpwstr>
  </property>
  <property fmtid="{D5CDD505-2E9C-101B-9397-08002B2CF9AE}" pid="3" name="MediaServiceImageTags">
    <vt:lpwstr/>
  </property>
</Properties>
</file>